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9B" w:rsidRDefault="00E258F0" w:rsidP="00E258F0">
      <w:pPr>
        <w:jc w:val="center"/>
        <w:rPr>
          <w:b/>
          <w:sz w:val="28"/>
          <w:szCs w:val="28"/>
        </w:rPr>
      </w:pPr>
      <w:r w:rsidRPr="00E258F0">
        <w:rPr>
          <w:b/>
          <w:sz w:val="28"/>
          <w:szCs w:val="28"/>
        </w:rPr>
        <w:t xml:space="preserve">CLINIC Outline for </w:t>
      </w:r>
      <w:r w:rsidR="00E3444C">
        <w:rPr>
          <w:b/>
          <w:sz w:val="28"/>
          <w:szCs w:val="28"/>
        </w:rPr>
        <w:t>AR</w:t>
      </w:r>
      <w:r w:rsidRPr="00E258F0">
        <w:rPr>
          <w:b/>
          <w:sz w:val="28"/>
          <w:szCs w:val="28"/>
        </w:rPr>
        <w:t xml:space="preserve"> Preparation and Implementation Plans</w:t>
      </w:r>
    </w:p>
    <w:p w:rsidR="00E258F0" w:rsidRDefault="00E258F0" w:rsidP="00E258F0">
      <w:pPr>
        <w:jc w:val="center"/>
        <w:rPr>
          <w:b/>
          <w:sz w:val="28"/>
          <w:szCs w:val="28"/>
        </w:rPr>
      </w:pPr>
    </w:p>
    <w:p w:rsidR="00822BE6" w:rsidRDefault="00822BE6" w:rsidP="00E258F0">
      <w:r>
        <w:t>Parent agency name:</w:t>
      </w:r>
    </w:p>
    <w:p w:rsidR="00822BE6" w:rsidRDefault="00822BE6" w:rsidP="00E258F0"/>
    <w:p w:rsidR="00001E4D" w:rsidRDefault="00001E4D" w:rsidP="00E258F0">
      <w:r>
        <w:t>Program name:</w:t>
      </w:r>
    </w:p>
    <w:p w:rsidR="00001E4D" w:rsidRDefault="00001E4D" w:rsidP="00E258F0"/>
    <w:p w:rsidR="00001E4D" w:rsidRDefault="00001E4D" w:rsidP="00E258F0">
      <w:r>
        <w:t>Contact person:</w:t>
      </w:r>
    </w:p>
    <w:p w:rsidR="00001E4D" w:rsidRDefault="00001E4D" w:rsidP="00E258F0">
      <w:r>
        <w:t>(include e-mail and phone number)</w:t>
      </w:r>
    </w:p>
    <w:p w:rsidR="00001E4D" w:rsidRDefault="00001E4D" w:rsidP="00E258F0"/>
    <w:p w:rsidR="00001E4D" w:rsidRDefault="00001E4D" w:rsidP="00E258F0">
      <w:r>
        <w:t>Size of service area:</w:t>
      </w:r>
    </w:p>
    <w:p w:rsidR="00001E4D" w:rsidRDefault="00001E4D" w:rsidP="00E258F0">
      <w:r>
        <w:t>(Number of counties served)</w:t>
      </w:r>
    </w:p>
    <w:p w:rsidR="00001E4D" w:rsidRDefault="00001E4D" w:rsidP="00E258F0"/>
    <w:p w:rsidR="00001E4D" w:rsidRDefault="00001E4D" w:rsidP="00E258F0">
      <w:r>
        <w:t xml:space="preserve">Number of </w:t>
      </w:r>
      <w:r w:rsidR="00822BE6">
        <w:t xml:space="preserve">estimated </w:t>
      </w:r>
      <w:r>
        <w:t>undocumented immigrants in your service area:</w:t>
      </w:r>
    </w:p>
    <w:p w:rsidR="00001E4D" w:rsidRDefault="00001E4D" w:rsidP="00E258F0"/>
    <w:p w:rsidR="00001E4D" w:rsidRDefault="00001E4D" w:rsidP="00E258F0">
      <w:r>
        <w:t>Data source for number:</w:t>
      </w:r>
    </w:p>
    <w:p w:rsidR="00001E4D" w:rsidRDefault="00001E4D" w:rsidP="00E258F0">
      <w:r>
        <w:t>(include name and date of information</w:t>
      </w:r>
      <w:r w:rsidR="008131CE">
        <w:t xml:space="preserve"> source</w:t>
      </w:r>
      <w:r>
        <w:t>)</w:t>
      </w:r>
    </w:p>
    <w:p w:rsidR="00001E4D" w:rsidRDefault="00001E4D" w:rsidP="00E258F0"/>
    <w:p w:rsidR="00001E4D" w:rsidRDefault="00001E4D" w:rsidP="00E258F0">
      <w:r>
        <w:t>Top five nationalities and language groups of individuals needing legalization services:</w:t>
      </w:r>
    </w:p>
    <w:p w:rsidR="00001E4D" w:rsidRDefault="00001E4D" w:rsidP="00E258F0"/>
    <w:p w:rsidR="00001E4D" w:rsidRDefault="00001E4D" w:rsidP="00E258F0">
      <w:r>
        <w:t>Language capacity not currently on staff (excluding volunteers) to serve these groups:</w:t>
      </w:r>
    </w:p>
    <w:p w:rsidR="00001E4D" w:rsidRDefault="00001E4D" w:rsidP="00E258F0">
      <w:pPr>
        <w:rPr>
          <w:b/>
        </w:rPr>
      </w:pPr>
    </w:p>
    <w:p w:rsidR="00E258F0" w:rsidRDefault="00001E4D" w:rsidP="00E258F0">
      <w:r>
        <w:t>Other special considerations for the population</w:t>
      </w:r>
      <w:r w:rsidR="00822BE6">
        <w:t>s</w:t>
      </w:r>
      <w:r>
        <w:t xml:space="preserve"> to be served:</w:t>
      </w:r>
    </w:p>
    <w:p w:rsidR="00E32F30" w:rsidRDefault="00E32F30" w:rsidP="00E258F0"/>
    <w:p w:rsidR="00E32F30" w:rsidRDefault="00E32F30">
      <w:pPr>
        <w:rPr>
          <w:b/>
        </w:rPr>
      </w:pPr>
      <w:r>
        <w:rPr>
          <w:b/>
        </w:rPr>
        <w:br w:type="page"/>
      </w:r>
    </w:p>
    <w:p w:rsidR="00E32F30" w:rsidRDefault="00E32F30" w:rsidP="00E32F30">
      <w:pPr>
        <w:rPr>
          <w:b/>
        </w:rPr>
      </w:pPr>
      <w:r>
        <w:rPr>
          <w:b/>
        </w:rPr>
        <w:lastRenderedPageBreak/>
        <w:t xml:space="preserve">Organizing Community Support for Passage and Implementation of </w:t>
      </w:r>
      <w:r w:rsidR="00E3444C">
        <w:rPr>
          <w:b/>
        </w:rPr>
        <w:t>A</w:t>
      </w:r>
      <w:r>
        <w:rPr>
          <w:b/>
        </w:rPr>
        <w:t>R</w:t>
      </w:r>
    </w:p>
    <w:p w:rsidR="00E32F30" w:rsidRDefault="00E32F30" w:rsidP="00E32F30">
      <w:pPr>
        <w:rPr>
          <w:b/>
        </w:rPr>
      </w:pPr>
    </w:p>
    <w:p w:rsidR="00E32F30" w:rsidRDefault="00E32F30" w:rsidP="00E32F30">
      <w:r>
        <w:t xml:space="preserve">Our parent agency will engage the following organizations and individuals to support the passage of  </w:t>
      </w:r>
      <w:r w:rsidR="00E3444C">
        <w:t>A</w:t>
      </w:r>
      <w:r>
        <w:t xml:space="preserve">R:  </w:t>
      </w:r>
    </w:p>
    <w:p w:rsidR="00E32F30" w:rsidRDefault="00E32F30" w:rsidP="00E32F30"/>
    <w:p w:rsidR="00E32F30" w:rsidRDefault="00E32F30" w:rsidP="00E32F30">
      <w:r>
        <w:t>Our program will stem local, anti-immigrant messages and campaigns by:</w:t>
      </w:r>
    </w:p>
    <w:p w:rsidR="00E32F30" w:rsidRDefault="00E32F30" w:rsidP="00E32F30"/>
    <w:p w:rsidR="00E32F30" w:rsidRPr="006B5126" w:rsidRDefault="00E32F30" w:rsidP="00E32F30"/>
    <w:p w:rsidR="00E32F30" w:rsidRDefault="00E32F30" w:rsidP="00E258F0"/>
    <w:p w:rsidR="00001E4D" w:rsidRDefault="00001E4D" w:rsidP="00E258F0"/>
    <w:p w:rsidR="00241F2F" w:rsidRDefault="00241F2F" w:rsidP="00E258F0">
      <w:pPr>
        <w:rPr>
          <w:b/>
        </w:rPr>
      </w:pPr>
    </w:p>
    <w:p w:rsidR="00241F2F" w:rsidRDefault="00241F2F">
      <w:pPr>
        <w:rPr>
          <w:b/>
        </w:rPr>
      </w:pPr>
      <w:r>
        <w:rPr>
          <w:b/>
        </w:rPr>
        <w:br w:type="page"/>
      </w:r>
    </w:p>
    <w:p w:rsidR="00E258F0" w:rsidRPr="0081616B" w:rsidRDefault="00E258F0" w:rsidP="00E258F0">
      <w:pPr>
        <w:rPr>
          <w:b/>
        </w:rPr>
      </w:pPr>
      <w:r w:rsidRPr="00564924">
        <w:rPr>
          <w:b/>
        </w:rPr>
        <w:lastRenderedPageBreak/>
        <w:t>Leadership</w:t>
      </w:r>
    </w:p>
    <w:p w:rsidR="00241F2F" w:rsidRDefault="00241F2F" w:rsidP="00E258F0"/>
    <w:p w:rsidR="00241F2F" w:rsidRDefault="00241F2F" w:rsidP="00E258F0">
      <w:r>
        <w:t>Agency’s plan was approved by:</w:t>
      </w:r>
    </w:p>
    <w:p w:rsidR="00E258F0" w:rsidRDefault="00241F2F" w:rsidP="00E258F0">
      <w:r>
        <w:t>(include</w:t>
      </w:r>
      <w:r w:rsidR="00E258F0">
        <w:t xml:space="preserve"> name, title, department, phone #, email address)</w:t>
      </w:r>
    </w:p>
    <w:p w:rsidR="00E258F0" w:rsidRDefault="00E258F0" w:rsidP="00E258F0"/>
    <w:p w:rsidR="00241F2F" w:rsidRDefault="00E3444C" w:rsidP="00E258F0">
      <w:r>
        <w:t xml:space="preserve">AR </w:t>
      </w:r>
      <w:r w:rsidR="00241F2F">
        <w:t>Planning Coordinator</w:t>
      </w:r>
      <w:r w:rsidR="00822BE6">
        <w:t xml:space="preserve"> who prepared the submitted plan</w:t>
      </w:r>
      <w:r w:rsidR="00241F2F">
        <w:t xml:space="preserve">: </w:t>
      </w:r>
    </w:p>
    <w:p w:rsidR="00241F2F" w:rsidRDefault="00241F2F" w:rsidP="00E258F0">
      <w:r>
        <w:t>(include name, title, department, phone #, email address)</w:t>
      </w:r>
    </w:p>
    <w:p w:rsidR="00241F2F" w:rsidRDefault="00241F2F" w:rsidP="00E258F0"/>
    <w:p w:rsidR="00241F2F" w:rsidRDefault="00241F2F" w:rsidP="00E258F0">
      <w:r>
        <w:t>Coordinator for (diocese or agency) – drop-down menu</w:t>
      </w:r>
    </w:p>
    <w:p w:rsidR="00241F2F" w:rsidRDefault="00241F2F" w:rsidP="00E258F0"/>
    <w:p w:rsidR="00241F2F" w:rsidRDefault="00241F2F" w:rsidP="00E258F0">
      <w:r>
        <w:t>Coordinator’s experience:</w:t>
      </w:r>
    </w:p>
    <w:p w:rsidR="00241F2F" w:rsidRDefault="00241F2F" w:rsidP="00E258F0">
      <w:r>
        <w:t>(Limit your response to one paragraph)</w:t>
      </w:r>
    </w:p>
    <w:p w:rsidR="00241F2F" w:rsidRDefault="00241F2F" w:rsidP="00E258F0"/>
    <w:p w:rsidR="00E258F0" w:rsidRDefault="00E258F0" w:rsidP="00E258F0"/>
    <w:p w:rsidR="00241F2F" w:rsidRDefault="00241F2F">
      <w:pPr>
        <w:rPr>
          <w:b/>
        </w:rPr>
      </w:pPr>
      <w:r>
        <w:rPr>
          <w:b/>
        </w:rPr>
        <w:br w:type="page"/>
      </w:r>
    </w:p>
    <w:p w:rsidR="009534C4" w:rsidRPr="0081616B" w:rsidRDefault="009534C4" w:rsidP="00E258F0">
      <w:pPr>
        <w:rPr>
          <w:b/>
        </w:rPr>
      </w:pPr>
      <w:r w:rsidRPr="00564924">
        <w:rPr>
          <w:b/>
        </w:rPr>
        <w:lastRenderedPageBreak/>
        <w:t>Infrastructure</w:t>
      </w:r>
    </w:p>
    <w:p w:rsidR="00241F2F" w:rsidRDefault="00241F2F" w:rsidP="00E258F0"/>
    <w:p w:rsidR="00241F2F" w:rsidRDefault="00241F2F" w:rsidP="00E258F0">
      <w:r>
        <w:t>Number of current offices</w:t>
      </w:r>
      <w:r w:rsidR="00822BE6">
        <w:t xml:space="preserve"> where immigration legal services are provided</w:t>
      </w:r>
      <w:r>
        <w:t>:</w:t>
      </w:r>
    </w:p>
    <w:p w:rsidR="00241F2F" w:rsidRDefault="00241F2F" w:rsidP="00E258F0"/>
    <w:p w:rsidR="00241F2F" w:rsidRDefault="00241F2F" w:rsidP="00E258F0">
      <w:r>
        <w:t xml:space="preserve">Number of different cities </w:t>
      </w:r>
      <w:r w:rsidR="006B2692">
        <w:t>with office</w:t>
      </w:r>
      <w:r>
        <w:t xml:space="preserve"> locations:</w:t>
      </w:r>
    </w:p>
    <w:p w:rsidR="00241F2F" w:rsidRDefault="00241F2F" w:rsidP="00E258F0"/>
    <w:p w:rsidR="00241F2F" w:rsidRDefault="00822BE6" w:rsidP="00E258F0">
      <w:r>
        <w:t>Total n</w:t>
      </w:r>
      <w:r w:rsidR="00241F2F">
        <w:t xml:space="preserve">umber of proposed offices </w:t>
      </w:r>
      <w:r w:rsidR="006B2692">
        <w:t>where legalization</w:t>
      </w:r>
      <w:r>
        <w:t xml:space="preserve"> services may be provided</w:t>
      </w:r>
      <w:r w:rsidR="00241F2F">
        <w:t>:</w:t>
      </w:r>
    </w:p>
    <w:p w:rsidR="00241F2F" w:rsidRDefault="00241F2F" w:rsidP="00E258F0"/>
    <w:p w:rsidR="00241F2F" w:rsidRDefault="00822BE6" w:rsidP="00E258F0">
      <w:r>
        <w:t>Total n</w:t>
      </w:r>
      <w:r w:rsidR="00241F2F">
        <w:t>umber of cities for proposed office locations:</w:t>
      </w:r>
    </w:p>
    <w:p w:rsidR="00241F2F" w:rsidRDefault="00241F2F" w:rsidP="00E258F0"/>
    <w:p w:rsidR="009534C4" w:rsidRDefault="009534C4" w:rsidP="00E258F0">
      <w:r>
        <w:t xml:space="preserve">Non-office space where </w:t>
      </w:r>
      <w:r w:rsidR="00B67B27">
        <w:t xml:space="preserve">legalization </w:t>
      </w:r>
      <w:r>
        <w:t>services are likely to be p</w:t>
      </w:r>
      <w:r w:rsidR="00B67B27">
        <w:t>rovided</w:t>
      </w:r>
      <w:r>
        <w:t xml:space="preserve"> include:</w:t>
      </w:r>
    </w:p>
    <w:p w:rsidR="009534C4" w:rsidRDefault="009534C4" w:rsidP="00E258F0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41F2F" w:rsidTr="00241F2F">
        <w:tc>
          <w:tcPr>
            <w:tcW w:w="3192" w:type="dxa"/>
          </w:tcPr>
          <w:p w:rsidR="00241F2F" w:rsidRDefault="00241F2F" w:rsidP="00E258F0">
            <w:r>
              <w:t>Address</w:t>
            </w:r>
          </w:p>
          <w:p w:rsidR="00241F2F" w:rsidRDefault="00241F2F" w:rsidP="00E258F0">
            <w:r>
              <w:t>(street #, city, state, zip)</w:t>
            </w:r>
          </w:p>
        </w:tc>
        <w:tc>
          <w:tcPr>
            <w:tcW w:w="3192" w:type="dxa"/>
          </w:tcPr>
          <w:p w:rsidR="00241F2F" w:rsidRDefault="00241F2F" w:rsidP="00E258F0">
            <w:r>
              <w:t>Name of building</w:t>
            </w:r>
          </w:p>
        </w:tc>
        <w:tc>
          <w:tcPr>
            <w:tcW w:w="3192" w:type="dxa"/>
          </w:tcPr>
          <w:p w:rsidR="00241F2F" w:rsidRDefault="00241F2F" w:rsidP="00E258F0">
            <w:r>
              <w:t>Authorization for practice</w:t>
            </w:r>
          </w:p>
          <w:p w:rsidR="00241F2F" w:rsidRDefault="00241F2F" w:rsidP="00241F2F">
            <w:r>
              <w:t>(attorney based, currently BIA recognized, BIA recognition to be sought</w:t>
            </w:r>
            <w:r w:rsidR="00B67B27">
              <w:t>, authorization of site not anticipated</w:t>
            </w:r>
            <w:r>
              <w:t>)</w:t>
            </w:r>
          </w:p>
        </w:tc>
      </w:tr>
      <w:tr w:rsidR="00241F2F" w:rsidTr="00241F2F">
        <w:tc>
          <w:tcPr>
            <w:tcW w:w="3192" w:type="dxa"/>
          </w:tcPr>
          <w:p w:rsidR="00241F2F" w:rsidRDefault="00241F2F" w:rsidP="00E258F0"/>
        </w:tc>
        <w:tc>
          <w:tcPr>
            <w:tcW w:w="3192" w:type="dxa"/>
          </w:tcPr>
          <w:p w:rsidR="00241F2F" w:rsidRDefault="00241F2F" w:rsidP="00E258F0"/>
        </w:tc>
        <w:tc>
          <w:tcPr>
            <w:tcW w:w="3192" w:type="dxa"/>
          </w:tcPr>
          <w:p w:rsidR="00241F2F" w:rsidRDefault="00241F2F" w:rsidP="00E258F0"/>
        </w:tc>
      </w:tr>
      <w:tr w:rsidR="00241F2F" w:rsidTr="00241F2F">
        <w:tc>
          <w:tcPr>
            <w:tcW w:w="3192" w:type="dxa"/>
          </w:tcPr>
          <w:p w:rsidR="00241F2F" w:rsidRDefault="00241F2F" w:rsidP="00E258F0"/>
        </w:tc>
        <w:tc>
          <w:tcPr>
            <w:tcW w:w="3192" w:type="dxa"/>
          </w:tcPr>
          <w:p w:rsidR="00241F2F" w:rsidRDefault="00241F2F" w:rsidP="00E258F0"/>
        </w:tc>
        <w:tc>
          <w:tcPr>
            <w:tcW w:w="3192" w:type="dxa"/>
          </w:tcPr>
          <w:p w:rsidR="00241F2F" w:rsidRDefault="00241F2F" w:rsidP="00E258F0"/>
        </w:tc>
      </w:tr>
      <w:tr w:rsidR="00241F2F" w:rsidTr="00241F2F">
        <w:tc>
          <w:tcPr>
            <w:tcW w:w="3192" w:type="dxa"/>
          </w:tcPr>
          <w:p w:rsidR="00241F2F" w:rsidRDefault="00241F2F" w:rsidP="00E258F0"/>
        </w:tc>
        <w:tc>
          <w:tcPr>
            <w:tcW w:w="3192" w:type="dxa"/>
          </w:tcPr>
          <w:p w:rsidR="00241F2F" w:rsidRDefault="00241F2F" w:rsidP="00E258F0"/>
        </w:tc>
        <w:tc>
          <w:tcPr>
            <w:tcW w:w="3192" w:type="dxa"/>
          </w:tcPr>
          <w:p w:rsidR="00241F2F" w:rsidRDefault="00241F2F" w:rsidP="00E258F0"/>
        </w:tc>
      </w:tr>
      <w:tr w:rsidR="00241F2F" w:rsidTr="00241F2F">
        <w:tc>
          <w:tcPr>
            <w:tcW w:w="3192" w:type="dxa"/>
          </w:tcPr>
          <w:p w:rsidR="00241F2F" w:rsidRDefault="00241F2F" w:rsidP="00E258F0"/>
        </w:tc>
        <w:tc>
          <w:tcPr>
            <w:tcW w:w="3192" w:type="dxa"/>
          </w:tcPr>
          <w:p w:rsidR="00241F2F" w:rsidRDefault="00241F2F" w:rsidP="00E258F0"/>
        </w:tc>
        <w:tc>
          <w:tcPr>
            <w:tcW w:w="3192" w:type="dxa"/>
          </w:tcPr>
          <w:p w:rsidR="00241F2F" w:rsidRDefault="00241F2F" w:rsidP="00E258F0"/>
        </w:tc>
      </w:tr>
      <w:tr w:rsidR="00241F2F" w:rsidTr="00241F2F">
        <w:tc>
          <w:tcPr>
            <w:tcW w:w="3192" w:type="dxa"/>
          </w:tcPr>
          <w:p w:rsidR="00241F2F" w:rsidRDefault="00241F2F" w:rsidP="00E258F0"/>
        </w:tc>
        <w:tc>
          <w:tcPr>
            <w:tcW w:w="3192" w:type="dxa"/>
          </w:tcPr>
          <w:p w:rsidR="00241F2F" w:rsidRDefault="00241F2F" w:rsidP="00E258F0"/>
        </w:tc>
        <w:tc>
          <w:tcPr>
            <w:tcW w:w="3192" w:type="dxa"/>
          </w:tcPr>
          <w:p w:rsidR="00241F2F" w:rsidRDefault="00241F2F" w:rsidP="00E258F0"/>
        </w:tc>
      </w:tr>
    </w:tbl>
    <w:p w:rsidR="00241F2F" w:rsidRDefault="00241F2F" w:rsidP="00E258F0"/>
    <w:p w:rsidR="00241F2F" w:rsidRDefault="00241F2F" w:rsidP="00E258F0"/>
    <w:p w:rsidR="003770C1" w:rsidRDefault="003770C1" w:rsidP="00E258F0">
      <w:r>
        <w:t xml:space="preserve">Date of anticipated </w:t>
      </w:r>
      <w:r w:rsidR="007A5914">
        <w:t>BIA recognition</w:t>
      </w:r>
      <w:r>
        <w:t xml:space="preserve"> </w:t>
      </w:r>
      <w:r w:rsidR="00B67B27">
        <w:t>for legal services for sites not currently authorized.</w:t>
      </w:r>
      <w:r>
        <w:t xml:space="preserve"> (insert date/s</w:t>
      </w:r>
      <w:r w:rsidR="00B67B27">
        <w:t xml:space="preserve"> for each address</w:t>
      </w:r>
      <w:r>
        <w:t>)</w:t>
      </w:r>
    </w:p>
    <w:p w:rsidR="00564924" w:rsidRDefault="00564924" w:rsidP="00E258F0"/>
    <w:p w:rsidR="0034389B" w:rsidRDefault="0034389B">
      <w:pPr>
        <w:rPr>
          <w:b/>
        </w:rPr>
      </w:pPr>
      <w:r>
        <w:rPr>
          <w:b/>
        </w:rPr>
        <w:br w:type="page"/>
      </w:r>
    </w:p>
    <w:p w:rsidR="00564924" w:rsidRDefault="00564924" w:rsidP="00E258F0">
      <w:pPr>
        <w:rPr>
          <w:b/>
        </w:rPr>
      </w:pPr>
      <w:r w:rsidRPr="00564924">
        <w:rPr>
          <w:b/>
        </w:rPr>
        <w:lastRenderedPageBreak/>
        <w:t>Geography where Services Will be Delivered</w:t>
      </w:r>
    </w:p>
    <w:p w:rsidR="005A1844" w:rsidRDefault="005A1844" w:rsidP="00E258F0"/>
    <w:p w:rsidR="005A1844" w:rsidRDefault="005A1844" w:rsidP="005A1844">
      <w:r>
        <w:t>Counties and states where your agency’s</w:t>
      </w:r>
      <w:r w:rsidR="00564924">
        <w:t xml:space="preserve"> services will be delivered</w:t>
      </w:r>
      <w:r>
        <w:t>:</w:t>
      </w:r>
    </w:p>
    <w:p w:rsidR="005A1844" w:rsidRDefault="005A1844" w:rsidP="005A1844"/>
    <w:p w:rsidR="007A5914" w:rsidRDefault="00564924" w:rsidP="005A1844">
      <w:r>
        <w:t>List key cities in these counties where your agency will have a pe</w:t>
      </w:r>
      <w:r w:rsidR="005A1844">
        <w:t>rmanent</w:t>
      </w:r>
      <w:r w:rsidR="007A5914">
        <w:t xml:space="preserve"> and frequent presence:</w:t>
      </w:r>
    </w:p>
    <w:p w:rsidR="007A5914" w:rsidRDefault="007A5914" w:rsidP="005A1844"/>
    <w:p w:rsidR="007A5914" w:rsidRDefault="007A5914" w:rsidP="005A1844">
      <w:r>
        <w:t>List key cities in these counties where your agency will have a permanent and infrequent presence:</w:t>
      </w:r>
    </w:p>
    <w:p w:rsidR="007A5914" w:rsidRDefault="007A5914" w:rsidP="005A1844"/>
    <w:p w:rsidR="007A5914" w:rsidRDefault="007A5914" w:rsidP="005A1844">
      <w:r>
        <w:t>List key cities in these counties where your agency will have a short-term and frequent presence:</w:t>
      </w:r>
    </w:p>
    <w:p w:rsidR="0031291E" w:rsidRDefault="0031291E" w:rsidP="005A1844"/>
    <w:p w:rsidR="0031291E" w:rsidRDefault="0031291E" w:rsidP="005A1844">
      <w:r>
        <w:t>List key cities in these counties where your agency will have a short-term and infrequent presence:</w:t>
      </w:r>
    </w:p>
    <w:p w:rsidR="007A5914" w:rsidRDefault="007A5914" w:rsidP="005A1844"/>
    <w:p w:rsidR="007A5914" w:rsidRDefault="001A5DB5" w:rsidP="00E258F0">
      <w:r>
        <w:t>List communities by name that will be necessary, but difficult to serve, due to distance</w:t>
      </w:r>
      <w:r w:rsidR="007A5914">
        <w:t>:</w:t>
      </w:r>
      <w:r>
        <w:t xml:space="preserve"> </w:t>
      </w:r>
    </w:p>
    <w:p w:rsidR="00564924" w:rsidRDefault="001A5DB5" w:rsidP="00E258F0">
      <w:r>
        <w:t>(List # of miles from nearest, proposed office)</w:t>
      </w:r>
    </w:p>
    <w:p w:rsidR="00E258F0" w:rsidRDefault="00E258F0" w:rsidP="00E258F0"/>
    <w:p w:rsidR="005A1844" w:rsidRDefault="005A1844">
      <w:pPr>
        <w:rPr>
          <w:b/>
        </w:rPr>
      </w:pPr>
      <w:r>
        <w:rPr>
          <w:b/>
        </w:rPr>
        <w:br w:type="page"/>
      </w:r>
    </w:p>
    <w:p w:rsidR="00E258F0" w:rsidRPr="0081616B" w:rsidRDefault="00E258F0" w:rsidP="00E258F0">
      <w:pPr>
        <w:rPr>
          <w:b/>
        </w:rPr>
      </w:pPr>
      <w:r w:rsidRPr="00564924">
        <w:rPr>
          <w:b/>
        </w:rPr>
        <w:lastRenderedPageBreak/>
        <w:t>Staffing Pattern</w:t>
      </w:r>
    </w:p>
    <w:p w:rsidR="005A1844" w:rsidRDefault="005A1844" w:rsidP="00E258F0"/>
    <w:p w:rsidR="005A1844" w:rsidRDefault="005A1844" w:rsidP="00E258F0">
      <w:r>
        <w:t>Current FTE of attorneys:</w:t>
      </w:r>
    </w:p>
    <w:p w:rsidR="005A1844" w:rsidRDefault="005A1844" w:rsidP="00E258F0"/>
    <w:p w:rsidR="005A1844" w:rsidRDefault="005A1844" w:rsidP="00E258F0">
      <w:r>
        <w:t>Current FTE of BIA fully accredited representatives:</w:t>
      </w:r>
    </w:p>
    <w:p w:rsidR="005A1844" w:rsidRDefault="005A1844" w:rsidP="00E258F0"/>
    <w:p w:rsidR="005A1844" w:rsidRDefault="005A1844" w:rsidP="00E258F0">
      <w:r>
        <w:t>Current FTE of BIA partially accredited representatives:</w:t>
      </w:r>
    </w:p>
    <w:p w:rsidR="005A1844" w:rsidRDefault="005A1844" w:rsidP="00E258F0"/>
    <w:p w:rsidR="005A1844" w:rsidRDefault="005A1844" w:rsidP="00E258F0">
      <w:r>
        <w:t>Current FTE of non-legal staff supporting the immigration program:</w:t>
      </w:r>
    </w:p>
    <w:p w:rsidR="00B67B27" w:rsidRDefault="00B67B27" w:rsidP="00E258F0"/>
    <w:p w:rsidR="00B67B27" w:rsidRDefault="00B67B27" w:rsidP="00E258F0">
      <w:r>
        <w:t>Current FTE for parent agency public education and volunteer coordination separate from FTE listed above:</w:t>
      </w:r>
    </w:p>
    <w:p w:rsidR="005A1844" w:rsidRDefault="005A1844" w:rsidP="00E258F0"/>
    <w:p w:rsidR="005A1844" w:rsidRDefault="005A1844" w:rsidP="005A1844">
      <w:r>
        <w:t xml:space="preserve">(Attach a current </w:t>
      </w:r>
      <w:r w:rsidR="00B67B27">
        <w:t xml:space="preserve">parent </w:t>
      </w:r>
      <w:r>
        <w:t>organizational chart)</w:t>
      </w:r>
    </w:p>
    <w:p w:rsidR="005A1844" w:rsidRDefault="005A1844" w:rsidP="005A1844"/>
    <w:p w:rsidR="005A1844" w:rsidRDefault="005A1844" w:rsidP="005A1844">
      <w:r>
        <w:t>Proposed FTE of attorneys:</w:t>
      </w:r>
    </w:p>
    <w:p w:rsidR="005A1844" w:rsidRDefault="005A1844" w:rsidP="005A1844"/>
    <w:p w:rsidR="005A1844" w:rsidRDefault="005A1844" w:rsidP="005A1844">
      <w:r>
        <w:t>Proposed FTE of BIA fully accredited representatives:</w:t>
      </w:r>
    </w:p>
    <w:p w:rsidR="005A1844" w:rsidRDefault="005A1844" w:rsidP="005A1844"/>
    <w:p w:rsidR="005A1844" w:rsidRDefault="005A1844" w:rsidP="005A1844">
      <w:r>
        <w:t>Proposed FTE of BIA partially accredited representatives:</w:t>
      </w:r>
    </w:p>
    <w:p w:rsidR="005A1844" w:rsidRDefault="005A1844" w:rsidP="005A1844"/>
    <w:p w:rsidR="005A1844" w:rsidRDefault="005A1844" w:rsidP="005A1844">
      <w:r>
        <w:t>Proposed FTE of non-legal staff supporting the immigration program:</w:t>
      </w:r>
    </w:p>
    <w:p w:rsidR="00B67B27" w:rsidRDefault="00B67B27" w:rsidP="005A1844"/>
    <w:p w:rsidR="00B67B27" w:rsidRDefault="00B67B27" w:rsidP="00B67B27">
      <w:r>
        <w:t>Proposed FTE for parent agency public education and volunteer coordination above FTE listed above for the same purpose:</w:t>
      </w:r>
    </w:p>
    <w:p w:rsidR="00B67B27" w:rsidRDefault="00B67B27" w:rsidP="005A1844"/>
    <w:p w:rsidR="005A1844" w:rsidRDefault="005A1844" w:rsidP="00E258F0"/>
    <w:p w:rsidR="005A1844" w:rsidRDefault="005A1844" w:rsidP="00E258F0">
      <w:r>
        <w:t xml:space="preserve">(Attach a proposed organizational chart for </w:t>
      </w:r>
      <w:r w:rsidR="00E3444C">
        <w:t>A</w:t>
      </w:r>
      <w:r>
        <w:t>R implementation</w:t>
      </w:r>
      <w:r w:rsidR="00122EAF">
        <w:t>)</w:t>
      </w:r>
      <w:r w:rsidR="00B67B27">
        <w:t xml:space="preserve"> </w:t>
      </w:r>
    </w:p>
    <w:p w:rsidR="003770C1" w:rsidRDefault="003770C1" w:rsidP="00E258F0"/>
    <w:p w:rsidR="005A1844" w:rsidRDefault="005A1844">
      <w:pPr>
        <w:rPr>
          <w:b/>
        </w:rPr>
      </w:pPr>
      <w:r>
        <w:rPr>
          <w:b/>
        </w:rPr>
        <w:br w:type="page"/>
      </w:r>
    </w:p>
    <w:p w:rsidR="003770C1" w:rsidRPr="0081616B" w:rsidRDefault="003770C1" w:rsidP="003770C1">
      <w:pPr>
        <w:rPr>
          <w:b/>
        </w:rPr>
      </w:pPr>
      <w:r w:rsidRPr="00564924">
        <w:rPr>
          <w:b/>
        </w:rPr>
        <w:lastRenderedPageBreak/>
        <w:t>Electronic Case Management System</w:t>
      </w:r>
    </w:p>
    <w:p w:rsidR="005A1844" w:rsidRDefault="005A1844" w:rsidP="003770C1"/>
    <w:p w:rsidR="005A1844" w:rsidRDefault="005A1844" w:rsidP="003770C1">
      <w:r>
        <w:t>Name of current electronic case management system:</w:t>
      </w:r>
    </w:p>
    <w:p w:rsidR="005A1844" w:rsidRDefault="005A1844" w:rsidP="003770C1">
      <w:r>
        <w:t>(List “none” if no system is used)</w:t>
      </w:r>
    </w:p>
    <w:p w:rsidR="005A1844" w:rsidRDefault="005A1844" w:rsidP="003770C1"/>
    <w:p w:rsidR="005A1844" w:rsidRDefault="005A1844" w:rsidP="003770C1">
      <w:r>
        <w:t>System is web-based, locally-networked software, or self-created database (drop-down menu)</w:t>
      </w:r>
    </w:p>
    <w:p w:rsidR="005A1844" w:rsidRDefault="005A1844" w:rsidP="003770C1"/>
    <w:p w:rsidR="003770C1" w:rsidRDefault="005A1844" w:rsidP="003770C1">
      <w:r>
        <w:t>Electronic case management system is used for</w:t>
      </w:r>
      <w:r w:rsidR="0031291E">
        <w:t xml:space="preserve"> </w:t>
      </w:r>
      <w:r w:rsidR="001A5DB5">
        <w:t xml:space="preserve">(select all that apply) </w:t>
      </w:r>
      <w:r>
        <w:t>(drop-down menu):</w:t>
      </w:r>
    </w:p>
    <w:p w:rsidR="003770C1" w:rsidRDefault="003770C1" w:rsidP="003770C1"/>
    <w:p w:rsidR="003770C1" w:rsidRDefault="003770C1" w:rsidP="003770C1">
      <w:r>
        <w:t xml:space="preserve">- </w:t>
      </w:r>
      <w:r w:rsidR="005A1844">
        <w:t xml:space="preserve">client </w:t>
      </w:r>
      <w:r>
        <w:t>screening</w:t>
      </w:r>
    </w:p>
    <w:p w:rsidR="003770C1" w:rsidRDefault="003770C1" w:rsidP="003770C1">
      <w:r>
        <w:t xml:space="preserve">- </w:t>
      </w:r>
      <w:r w:rsidR="005A1844">
        <w:t>consultations</w:t>
      </w:r>
    </w:p>
    <w:p w:rsidR="003770C1" w:rsidRDefault="003770C1" w:rsidP="003770C1">
      <w:r>
        <w:t>- applications filed</w:t>
      </w:r>
    </w:p>
    <w:p w:rsidR="003770C1" w:rsidRDefault="003770C1" w:rsidP="003770C1">
      <w:r>
        <w:t>- deadline</w:t>
      </w:r>
      <w:r w:rsidR="001A5DB5">
        <w:t xml:space="preserve"> tracking</w:t>
      </w:r>
    </w:p>
    <w:p w:rsidR="003770C1" w:rsidRDefault="003770C1" w:rsidP="003770C1">
      <w:r>
        <w:t>- queries</w:t>
      </w:r>
    </w:p>
    <w:p w:rsidR="003770C1" w:rsidRDefault="003770C1" w:rsidP="003770C1">
      <w:r>
        <w:t>- data reports</w:t>
      </w:r>
    </w:p>
    <w:p w:rsidR="003770C1" w:rsidRDefault="003770C1" w:rsidP="003770C1">
      <w:r>
        <w:t>- case closures</w:t>
      </w:r>
    </w:p>
    <w:p w:rsidR="003770C1" w:rsidRDefault="003770C1" w:rsidP="003770C1">
      <w:r>
        <w:t>- mass mailings or e-mailings</w:t>
      </w:r>
    </w:p>
    <w:p w:rsidR="005A1844" w:rsidRDefault="005A1844" w:rsidP="003770C1">
      <w:r>
        <w:t>- billing</w:t>
      </w:r>
    </w:p>
    <w:p w:rsidR="003770C1" w:rsidRDefault="003770C1" w:rsidP="003770C1"/>
    <w:p w:rsidR="00C40CAA" w:rsidRDefault="003770C1" w:rsidP="003770C1">
      <w:r>
        <w:t>Our agency's lead</w:t>
      </w:r>
      <w:r w:rsidR="00C40CAA">
        <w:t>ership is committed to (continuing</w:t>
      </w:r>
      <w:r>
        <w:t xml:space="preserve"> us</w:t>
      </w:r>
      <w:r w:rsidR="00C40CAA">
        <w:t>e of</w:t>
      </w:r>
      <w:r>
        <w:t xml:space="preserve"> the same system) </w:t>
      </w:r>
      <w:r w:rsidR="00C40CAA">
        <w:t xml:space="preserve">or </w:t>
      </w:r>
      <w:r w:rsidR="00E32F30">
        <w:t>(</w:t>
      </w:r>
      <w:r w:rsidR="00C40CAA">
        <w:t xml:space="preserve">changing </w:t>
      </w:r>
      <w:r w:rsidR="001A5DB5">
        <w:t>to</w:t>
      </w:r>
      <w:r w:rsidR="00E32F30">
        <w:t>:)</w:t>
      </w:r>
      <w:r w:rsidR="001A5DB5">
        <w:t xml:space="preserve"> </w:t>
      </w:r>
      <w:r w:rsidR="00C40CAA">
        <w:t>(drop-down menu)</w:t>
      </w:r>
    </w:p>
    <w:p w:rsidR="00C40CAA" w:rsidRDefault="00C40CAA" w:rsidP="003770C1"/>
    <w:p w:rsidR="00C40CAA" w:rsidRDefault="00C40CAA" w:rsidP="003770C1">
      <w:r>
        <w:t>If committed to change, list name</w:t>
      </w:r>
      <w:r w:rsidR="001A5DB5">
        <w:t xml:space="preserve"> of product</w:t>
      </w:r>
      <w:r>
        <w:t>, date, and proposed budget for change</w:t>
      </w:r>
      <w:r w:rsidR="00E32F30">
        <w:t>:</w:t>
      </w:r>
    </w:p>
    <w:p w:rsidR="00C40CAA" w:rsidRDefault="00C40CAA" w:rsidP="00E258F0"/>
    <w:p w:rsidR="00C40CAA" w:rsidRDefault="003770C1" w:rsidP="00E258F0">
      <w:r>
        <w:t>Our agency's immigration program currently has</w:t>
      </w:r>
      <w:r w:rsidR="00C40CAA">
        <w:t xml:space="preserve"> a </w:t>
      </w:r>
      <w:r>
        <w:t xml:space="preserve">case management policies and procedures manual </w:t>
      </w:r>
      <w:r w:rsidR="00C40CAA">
        <w:t>(Yes/No drop-down)</w:t>
      </w:r>
    </w:p>
    <w:p w:rsidR="00C40CAA" w:rsidRDefault="00C40CAA" w:rsidP="00E258F0"/>
    <w:p w:rsidR="00C40CAA" w:rsidRDefault="00C40CAA" w:rsidP="00E258F0">
      <w:r>
        <w:t>Our manual was last updated on:</w:t>
      </w:r>
    </w:p>
    <w:p w:rsidR="00C40CAA" w:rsidRDefault="00C40CAA" w:rsidP="00E258F0">
      <w:r>
        <w:t>(insert date)</w:t>
      </w:r>
    </w:p>
    <w:p w:rsidR="003770C1" w:rsidRDefault="003770C1" w:rsidP="00E258F0"/>
    <w:p w:rsidR="003770C1" w:rsidRDefault="003770C1" w:rsidP="00E258F0">
      <w:r>
        <w:t xml:space="preserve">* Provide a PDF copy of the most recent case management policies and procedures manual, including financial issues of client payment and deposits, with the </w:t>
      </w:r>
      <w:r w:rsidR="002C1110">
        <w:t>A</w:t>
      </w:r>
      <w:r w:rsidR="001A5DB5">
        <w:t xml:space="preserve">R implementation </w:t>
      </w:r>
      <w:r>
        <w:t>plan submitted.</w:t>
      </w:r>
    </w:p>
    <w:p w:rsidR="003770C1" w:rsidRDefault="003770C1" w:rsidP="00E258F0"/>
    <w:p w:rsidR="00C40CAA" w:rsidRDefault="00C40CAA">
      <w:pPr>
        <w:rPr>
          <w:b/>
        </w:rPr>
      </w:pPr>
      <w:r>
        <w:rPr>
          <w:b/>
        </w:rPr>
        <w:br w:type="page"/>
      </w:r>
    </w:p>
    <w:p w:rsidR="00C40CAA" w:rsidRPr="0081616B" w:rsidRDefault="00C40CAA" w:rsidP="00C40CAA">
      <w:pPr>
        <w:rPr>
          <w:b/>
        </w:rPr>
      </w:pPr>
      <w:r w:rsidRPr="00564924">
        <w:rPr>
          <w:b/>
        </w:rPr>
        <w:lastRenderedPageBreak/>
        <w:t>Community Education</w:t>
      </w:r>
    </w:p>
    <w:p w:rsidR="00C40CAA" w:rsidRDefault="00C40CAA" w:rsidP="00C40CAA">
      <w:r>
        <w:t>For CIR preparation and implementation purposes, our agency proposes the following communication methods for each audience and venue:</w:t>
      </w:r>
    </w:p>
    <w:p w:rsidR="00C40CAA" w:rsidRDefault="00C40CAA" w:rsidP="00C40CAA"/>
    <w:p w:rsidR="00C40CAA" w:rsidRDefault="00C40CAA" w:rsidP="00C40CAA">
      <w:r>
        <w:t>Note: community education does not have to be entirely accomplished by the CLINIC affiliate in order to be successful.  It is appropriate to list other service providers sharing in this workload.</w:t>
      </w:r>
    </w:p>
    <w:p w:rsidR="00C40CAA" w:rsidRDefault="00C40CAA" w:rsidP="00C40CAA"/>
    <w:p w:rsidR="00C40CAA" w:rsidRPr="00C40CAA" w:rsidRDefault="00C40CAA" w:rsidP="00C40CAA">
      <w:r>
        <w:t>Include: purpose/messages of communication, methods of communication, venues of communication, and expected outcome of communication for each audience</w:t>
      </w:r>
    </w:p>
    <w:p w:rsidR="00C40CAA" w:rsidRDefault="00C40CAA" w:rsidP="00C40CAA">
      <w:pPr>
        <w:rPr>
          <w:b/>
        </w:rPr>
      </w:pPr>
    </w:p>
    <w:p w:rsidR="00C40CAA" w:rsidRDefault="00C40CAA" w:rsidP="00C40CAA">
      <w:pPr>
        <w:rPr>
          <w:b/>
        </w:rPr>
      </w:pPr>
      <w:r>
        <w:rPr>
          <w:b/>
        </w:rPr>
        <w:t>English-speaking undocumented immigrants:</w:t>
      </w:r>
    </w:p>
    <w:p w:rsidR="00C40CAA" w:rsidRDefault="00C40CAA" w:rsidP="00C40CAA">
      <w:pPr>
        <w:rPr>
          <w:b/>
        </w:rPr>
      </w:pPr>
    </w:p>
    <w:p w:rsidR="00C40CAA" w:rsidRDefault="00C40CAA" w:rsidP="00C40CAA">
      <w:r w:rsidRPr="00052954">
        <w:rPr>
          <w:b/>
        </w:rPr>
        <w:t>Spanish-speaking undocumented immigrants</w:t>
      </w:r>
      <w:r>
        <w:t>:</w:t>
      </w:r>
    </w:p>
    <w:p w:rsidR="00C40CAA" w:rsidRDefault="00C40CAA" w:rsidP="00C40CAA">
      <w:r>
        <w:t xml:space="preserve"> </w:t>
      </w:r>
    </w:p>
    <w:p w:rsidR="00C40CAA" w:rsidRDefault="00C40CAA" w:rsidP="00C40CAA">
      <w:r w:rsidRPr="00052954">
        <w:rPr>
          <w:b/>
        </w:rPr>
        <w:t>Non Spanish</w:t>
      </w:r>
      <w:r w:rsidR="001A5DB5">
        <w:rPr>
          <w:b/>
        </w:rPr>
        <w:t xml:space="preserve"> or English</w:t>
      </w:r>
      <w:r w:rsidRPr="00052954">
        <w:rPr>
          <w:b/>
        </w:rPr>
        <w:t>-speaking undocumented immigrants</w:t>
      </w:r>
      <w:r>
        <w:t xml:space="preserve">: </w:t>
      </w:r>
    </w:p>
    <w:p w:rsidR="00C40CAA" w:rsidRDefault="00C40CAA" w:rsidP="00C40CAA"/>
    <w:p w:rsidR="00C40CAA" w:rsidRDefault="00A661D1" w:rsidP="00C40CAA">
      <w:r>
        <w:rPr>
          <w:b/>
        </w:rPr>
        <w:t xml:space="preserve">Potential Beneficiaries in Existing Case Files: </w:t>
      </w:r>
      <w:r w:rsidRPr="00095349">
        <w:t>(Parents of  Youth who received DACA</w:t>
      </w:r>
      <w:r>
        <w:t>, IRs of USCs, previously screened clients who are otherwise not eligible for any relief due to no family members with status, not a member of another group that qualifies for victim/asylum/</w:t>
      </w:r>
      <w:r w:rsidR="00095349">
        <w:t xml:space="preserve">SIJS </w:t>
      </w:r>
      <w:r>
        <w:t>case(s), etc.</w:t>
      </w:r>
    </w:p>
    <w:p w:rsidR="00C40CAA" w:rsidRDefault="00C40CAA" w:rsidP="00C40CAA"/>
    <w:p w:rsidR="00C40CAA" w:rsidRDefault="00C40CAA" w:rsidP="00C40CAA">
      <w:r w:rsidRPr="00052954">
        <w:rPr>
          <w:b/>
        </w:rPr>
        <w:t xml:space="preserve">Catholic institutions: </w:t>
      </w:r>
      <w:r>
        <w:t xml:space="preserve"> </w:t>
      </w:r>
    </w:p>
    <w:p w:rsidR="00C40CAA" w:rsidRDefault="00C40CAA" w:rsidP="00C40CAA">
      <w:r>
        <w:t xml:space="preserve">(Non-Catholic subscribers may reply if the </w:t>
      </w:r>
      <w:r w:rsidR="00A661D1">
        <w:t>A</w:t>
      </w:r>
      <w:r>
        <w:t>R plan warrants, yet this may pose coordination challenges with the local, Catholic immigration program that is also a member to CLINIC).</w:t>
      </w:r>
    </w:p>
    <w:p w:rsidR="00C40CAA" w:rsidRDefault="00C40CAA" w:rsidP="00C40CAA"/>
    <w:p w:rsidR="00C40CAA" w:rsidRPr="00E32F30" w:rsidRDefault="00C40CAA" w:rsidP="00C40CAA">
      <w:pPr>
        <w:rPr>
          <w:b/>
        </w:rPr>
      </w:pPr>
      <w:r w:rsidRPr="00E32F30">
        <w:rPr>
          <w:b/>
        </w:rPr>
        <w:t xml:space="preserve">Non-Catholic, religious places of worship: </w:t>
      </w:r>
    </w:p>
    <w:p w:rsidR="00C40CAA" w:rsidRPr="00E32F30" w:rsidRDefault="00C40CAA" w:rsidP="00C40CAA">
      <w:pPr>
        <w:rPr>
          <w:b/>
        </w:rPr>
      </w:pPr>
    </w:p>
    <w:p w:rsidR="00C40CAA" w:rsidRPr="00E32F30" w:rsidRDefault="00F37090" w:rsidP="00C40CAA">
      <w:pPr>
        <w:rPr>
          <w:b/>
        </w:rPr>
      </w:pPr>
      <w:r w:rsidRPr="00E32F30">
        <w:rPr>
          <w:b/>
        </w:rPr>
        <w:t>Non-profit l</w:t>
      </w:r>
      <w:r w:rsidR="00C40CAA" w:rsidRPr="00E32F30">
        <w:rPr>
          <w:b/>
        </w:rPr>
        <w:t xml:space="preserve">egal </w:t>
      </w:r>
      <w:r w:rsidRPr="00E32F30">
        <w:rPr>
          <w:b/>
        </w:rPr>
        <w:t xml:space="preserve">services </w:t>
      </w:r>
      <w:r w:rsidR="00C40CAA" w:rsidRPr="00E32F30">
        <w:rPr>
          <w:b/>
        </w:rPr>
        <w:t xml:space="preserve">community: </w:t>
      </w:r>
    </w:p>
    <w:p w:rsidR="00F37090" w:rsidRPr="00E32F30" w:rsidRDefault="00F37090" w:rsidP="00C40CAA">
      <w:pPr>
        <w:rPr>
          <w:b/>
        </w:rPr>
      </w:pPr>
    </w:p>
    <w:p w:rsidR="00F37090" w:rsidRPr="00E32F30" w:rsidRDefault="00F37090" w:rsidP="00C40CAA">
      <w:pPr>
        <w:rPr>
          <w:b/>
        </w:rPr>
      </w:pPr>
      <w:r w:rsidRPr="00E32F30">
        <w:rPr>
          <w:b/>
        </w:rPr>
        <w:t>For-profit legal services community:</w:t>
      </w:r>
    </w:p>
    <w:p w:rsidR="00C40CAA" w:rsidRPr="00E32F30" w:rsidRDefault="00C40CAA" w:rsidP="00C40CAA">
      <w:pPr>
        <w:rPr>
          <w:b/>
        </w:rPr>
      </w:pPr>
    </w:p>
    <w:p w:rsidR="00C40CAA" w:rsidRPr="00E32F30" w:rsidRDefault="00C40CAA" w:rsidP="00C40CAA">
      <w:pPr>
        <w:rPr>
          <w:b/>
        </w:rPr>
      </w:pPr>
      <w:r w:rsidRPr="00E32F30">
        <w:rPr>
          <w:b/>
        </w:rPr>
        <w:t xml:space="preserve">Social service providers: </w:t>
      </w:r>
    </w:p>
    <w:p w:rsidR="00C40CAA" w:rsidRPr="00E32F30" w:rsidRDefault="00C40CAA" w:rsidP="00C40CAA">
      <w:pPr>
        <w:rPr>
          <w:b/>
        </w:rPr>
      </w:pPr>
    </w:p>
    <w:p w:rsidR="00C40CAA" w:rsidRPr="00E32F30" w:rsidRDefault="00C40CAA" w:rsidP="00C40CAA">
      <w:pPr>
        <w:rPr>
          <w:b/>
        </w:rPr>
      </w:pPr>
      <w:r w:rsidRPr="00E32F30">
        <w:rPr>
          <w:b/>
        </w:rPr>
        <w:t xml:space="preserve">Immigrant organizers: </w:t>
      </w:r>
    </w:p>
    <w:p w:rsidR="00C40CAA" w:rsidRPr="00E32F30" w:rsidRDefault="00C40CAA" w:rsidP="00C40CAA">
      <w:pPr>
        <w:rPr>
          <w:b/>
        </w:rPr>
      </w:pPr>
    </w:p>
    <w:p w:rsidR="00C40CAA" w:rsidRPr="00E32F30" w:rsidRDefault="00C40CAA" w:rsidP="00C40CAA">
      <w:pPr>
        <w:rPr>
          <w:b/>
        </w:rPr>
      </w:pPr>
      <w:r w:rsidRPr="00E32F30">
        <w:rPr>
          <w:b/>
        </w:rPr>
        <w:lastRenderedPageBreak/>
        <w:t xml:space="preserve">Centers of education: </w:t>
      </w:r>
    </w:p>
    <w:p w:rsidR="00C40CAA" w:rsidRPr="00E32F30" w:rsidRDefault="00C40CAA" w:rsidP="00C40CAA">
      <w:pPr>
        <w:rPr>
          <w:b/>
        </w:rPr>
      </w:pPr>
    </w:p>
    <w:p w:rsidR="00C40CAA" w:rsidRPr="00E32F30" w:rsidRDefault="00C40CAA" w:rsidP="00C40CAA">
      <w:pPr>
        <w:rPr>
          <w:b/>
        </w:rPr>
      </w:pPr>
      <w:r w:rsidRPr="00E32F30">
        <w:rPr>
          <w:b/>
        </w:rPr>
        <w:t xml:space="preserve">Government officials (elected, appointed, administrative): </w:t>
      </w:r>
    </w:p>
    <w:p w:rsidR="00C40CAA" w:rsidRPr="00E32F30" w:rsidRDefault="00C40CAA" w:rsidP="00C40CAA">
      <w:pPr>
        <w:rPr>
          <w:b/>
        </w:rPr>
      </w:pPr>
    </w:p>
    <w:p w:rsidR="00C40CAA" w:rsidRPr="00E32F30" w:rsidRDefault="00C40CAA" w:rsidP="00C40CAA">
      <w:pPr>
        <w:rPr>
          <w:b/>
        </w:rPr>
      </w:pPr>
      <w:r w:rsidRPr="00E32F30">
        <w:rPr>
          <w:b/>
        </w:rPr>
        <w:t xml:space="preserve">Other: </w:t>
      </w:r>
    </w:p>
    <w:p w:rsidR="00C40CAA" w:rsidRPr="00E32F30" w:rsidRDefault="00C40CAA" w:rsidP="00C40CAA">
      <w:pPr>
        <w:rPr>
          <w:b/>
        </w:rPr>
      </w:pPr>
    </w:p>
    <w:p w:rsidR="00C40CAA" w:rsidRDefault="00C40CAA">
      <w:pPr>
        <w:rPr>
          <w:b/>
        </w:rPr>
      </w:pPr>
      <w:r>
        <w:rPr>
          <w:b/>
        </w:rPr>
        <w:br w:type="page"/>
      </w:r>
    </w:p>
    <w:p w:rsidR="0081616B" w:rsidRPr="0081616B" w:rsidRDefault="00564924" w:rsidP="00C40CAA">
      <w:pPr>
        <w:rPr>
          <w:b/>
        </w:rPr>
      </w:pPr>
      <w:r w:rsidRPr="00564924">
        <w:rPr>
          <w:b/>
        </w:rPr>
        <w:lastRenderedPageBreak/>
        <w:t>Service Delivery Model(s)</w:t>
      </w:r>
      <w:r w:rsidR="00694048">
        <w:rPr>
          <w:b/>
        </w:rPr>
        <w:t xml:space="preserve"> - </w:t>
      </w:r>
      <w:r w:rsidR="00694048">
        <w:t>(Post Outreach and Public Education Time Period)</w:t>
      </w:r>
    </w:p>
    <w:p w:rsidR="00C40CAA" w:rsidRDefault="00C40CAA" w:rsidP="00E258F0"/>
    <w:p w:rsidR="005852A6" w:rsidRDefault="00564924" w:rsidP="00E258F0">
      <w:r>
        <w:t xml:space="preserve">Write a narrative, and depict in a </w:t>
      </w:r>
      <w:r w:rsidR="00694048">
        <w:t>flowchart</w:t>
      </w:r>
      <w:r>
        <w:t xml:space="preserve">, how large numbers of undocumented immigrants in your </w:t>
      </w:r>
      <w:r w:rsidR="00F37090">
        <w:t xml:space="preserve">agency’s </w:t>
      </w:r>
      <w:r>
        <w:t xml:space="preserve">service area will </w:t>
      </w:r>
      <w:r w:rsidR="00A661D1">
        <w:t>be assisting in applying for AR</w:t>
      </w:r>
      <w:r>
        <w:t xml:space="preserve">. </w:t>
      </w:r>
      <w:r w:rsidR="00F37090">
        <w:t>Use one narrative and flowchart even if more than one model is desired so it is clear how undocumented immigrants might be served in different ways</w:t>
      </w:r>
      <w:r w:rsidR="00A661D1">
        <w:t xml:space="preserve"> depending on which category of relief they qualify to apply under.</w:t>
      </w:r>
      <w:r w:rsidR="00F37090">
        <w:t>Indicate in the narrative and flowchart the roles of any other service providers anticipated in your agency’s model(s).</w:t>
      </w:r>
      <w:r>
        <w:t xml:space="preserve"> </w:t>
      </w:r>
      <w:r w:rsidR="00694048">
        <w:t>Suggested e</w:t>
      </w:r>
      <w:r w:rsidR="005852A6">
        <w:t xml:space="preserve">lements of the model(s) anticipated for use </w:t>
      </w:r>
      <w:r w:rsidR="00694048">
        <w:t xml:space="preserve">may </w:t>
      </w:r>
      <w:r w:rsidR="005852A6">
        <w:t>include the following, non-exhaustive list:</w:t>
      </w:r>
    </w:p>
    <w:p w:rsidR="005852A6" w:rsidRDefault="005852A6" w:rsidP="00CF0741"/>
    <w:p w:rsidR="00CF0741" w:rsidRDefault="00CF0741" w:rsidP="00E258F0"/>
    <w:p w:rsidR="00860EAA" w:rsidRDefault="00CF0741" w:rsidP="00E258F0">
      <w:pPr>
        <w:pStyle w:val="ListParagraph"/>
        <w:numPr>
          <w:ilvl w:val="0"/>
          <w:numId w:val="2"/>
        </w:numPr>
      </w:pPr>
      <w:r>
        <w:t>receiving and managing phone calls and electronic messages from prospective applicants;</w:t>
      </w:r>
    </w:p>
    <w:p w:rsidR="00860EAA" w:rsidRDefault="00CF0741" w:rsidP="00E258F0">
      <w:pPr>
        <w:pStyle w:val="ListParagraph"/>
        <w:numPr>
          <w:ilvl w:val="0"/>
          <w:numId w:val="2"/>
        </w:numPr>
      </w:pPr>
      <w:r>
        <w:t xml:space="preserve">pre-screening </w:t>
      </w:r>
      <w:r w:rsidR="005852A6">
        <w:t>individuals for</w:t>
      </w:r>
      <w:r w:rsidR="00D32766">
        <w:t xml:space="preserve"> </w:t>
      </w:r>
      <w:r w:rsidR="00D32766" w:rsidRPr="00860EAA">
        <w:rPr>
          <w:i/>
        </w:rPr>
        <w:t>prima facie</w:t>
      </w:r>
      <w:r w:rsidR="005852A6">
        <w:t xml:space="preserve"> eligibili</w:t>
      </w:r>
      <w:r>
        <w:t xml:space="preserve">ty and readiness to </w:t>
      </w:r>
      <w:r w:rsidR="00D32766">
        <w:t xml:space="preserve">advance through the service delivery model leading to </w:t>
      </w:r>
      <w:r>
        <w:t>regist</w:t>
      </w:r>
      <w:r w:rsidR="00D32766">
        <w:t>ration;</w:t>
      </w:r>
      <w:r w:rsidR="006A7AC6">
        <w:t xml:space="preserve"> And/or referral sources for those in removal or detention/needing court representation/or other services outside scope of service</w:t>
      </w:r>
    </w:p>
    <w:p w:rsidR="00860EAA" w:rsidRDefault="00F37090" w:rsidP="00E258F0">
      <w:pPr>
        <w:pStyle w:val="ListParagraph"/>
        <w:numPr>
          <w:ilvl w:val="0"/>
          <w:numId w:val="2"/>
        </w:numPr>
      </w:pPr>
      <w:r>
        <w:t>prioritizing individuals for services based on pre-screening information collected;</w:t>
      </w:r>
    </w:p>
    <w:p w:rsidR="00860EAA" w:rsidRDefault="005852A6" w:rsidP="00D32766">
      <w:pPr>
        <w:pStyle w:val="ListParagraph"/>
        <w:numPr>
          <w:ilvl w:val="0"/>
          <w:numId w:val="2"/>
        </w:numPr>
      </w:pPr>
      <w:r>
        <w:t xml:space="preserve">events for delivering legal services (i.e. </w:t>
      </w:r>
      <w:r w:rsidR="00D32766">
        <w:t xml:space="preserve">walk-ins, </w:t>
      </w:r>
      <w:r>
        <w:t>one-on-one appointments, in-office clinics,</w:t>
      </w:r>
      <w:r w:rsidR="00D32766">
        <w:t xml:space="preserve"> and off-site clinics (small to medium #s usually), medium to large group </w:t>
      </w:r>
      <w:r>
        <w:t>workshops,</w:t>
      </w:r>
      <w:r w:rsidR="00D32766">
        <w:t xml:space="preserve"> </w:t>
      </w:r>
      <w:r>
        <w:t>other)</w:t>
      </w:r>
      <w:r w:rsidR="00B35987">
        <w:t>;</w:t>
      </w:r>
    </w:p>
    <w:p w:rsidR="00860EAA" w:rsidRDefault="00B35987" w:rsidP="00E258F0">
      <w:pPr>
        <w:pStyle w:val="ListParagraph"/>
        <w:numPr>
          <w:ilvl w:val="0"/>
          <w:numId w:val="2"/>
        </w:numPr>
      </w:pPr>
      <w:r>
        <w:t>scope of service or representation for the different events listed above</w:t>
      </w:r>
      <w:r w:rsidR="00D32766">
        <w:t>;</w:t>
      </w:r>
    </w:p>
    <w:p w:rsidR="00860EAA" w:rsidRDefault="00D32766" w:rsidP="00694048">
      <w:pPr>
        <w:pStyle w:val="ListParagraph"/>
        <w:numPr>
          <w:ilvl w:val="0"/>
          <w:numId w:val="2"/>
        </w:numPr>
      </w:pPr>
      <w:r>
        <w:t xml:space="preserve">Method to determine who is a client, who is receiving limited scope of representation for filing with a G-28, limited scope of representation for assisting </w:t>
      </w:r>
      <w:r w:rsidRPr="00860EAA">
        <w:rPr>
          <w:i/>
        </w:rPr>
        <w:t>pro se</w:t>
      </w:r>
      <w:r>
        <w:t>;</w:t>
      </w:r>
    </w:p>
    <w:p w:rsidR="00860EAA" w:rsidRDefault="00694048" w:rsidP="00E258F0">
      <w:pPr>
        <w:pStyle w:val="ListParagraph"/>
        <w:numPr>
          <w:ilvl w:val="0"/>
          <w:numId w:val="2"/>
        </w:numPr>
      </w:pPr>
      <w:r>
        <w:t>expectations of filing Notice of Entry of Appearance as Attorney or Accredited Representative (G-28) for different service delivery models;</w:t>
      </w:r>
    </w:p>
    <w:p w:rsidR="00860EAA" w:rsidRDefault="00B35987" w:rsidP="00E258F0">
      <w:pPr>
        <w:pStyle w:val="ListParagraph"/>
        <w:numPr>
          <w:ilvl w:val="0"/>
          <w:numId w:val="2"/>
        </w:numPr>
      </w:pPr>
      <w:r>
        <w:t xml:space="preserve">consultation for </w:t>
      </w:r>
      <w:r w:rsidR="00CF0741">
        <w:t xml:space="preserve">determining </w:t>
      </w:r>
      <w:r>
        <w:t>individual's</w:t>
      </w:r>
      <w:r w:rsidR="00CF0741">
        <w:t>100% eligib</w:t>
      </w:r>
      <w:r>
        <w:t>i</w:t>
      </w:r>
      <w:r w:rsidR="00CF0741">
        <w:t>l</w:t>
      </w:r>
      <w:r>
        <w:t>ity</w:t>
      </w:r>
      <w:r w:rsidR="00CF0741">
        <w:t>, 100% read</w:t>
      </w:r>
      <w:r>
        <w:t>iness to pre-register/register</w:t>
      </w:r>
      <w:r w:rsidR="00CF0741">
        <w:t xml:space="preserve">, </w:t>
      </w:r>
      <w:r>
        <w:t>and 100% readiness</w:t>
      </w:r>
      <w:r w:rsidR="00CF0741">
        <w:t xml:space="preserve"> to pay (agency and government fees)</w:t>
      </w:r>
      <w:r w:rsidR="00D32766">
        <w:t>;</w:t>
      </w:r>
    </w:p>
    <w:p w:rsidR="00860EAA" w:rsidRDefault="005852A6" w:rsidP="00E258F0">
      <w:pPr>
        <w:pStyle w:val="ListParagraph"/>
        <w:numPr>
          <w:ilvl w:val="0"/>
          <w:numId w:val="2"/>
        </w:numPr>
      </w:pPr>
      <w:r>
        <w:t>scheduling</w:t>
      </w:r>
      <w:r w:rsidR="00D32766">
        <w:t>,</w:t>
      </w:r>
      <w:r w:rsidR="00CF0741">
        <w:t xml:space="preserve"> </w:t>
      </w:r>
      <w:r w:rsidR="00D32766">
        <w:t xml:space="preserve">effectively and efficiently, </w:t>
      </w:r>
      <w:r w:rsidR="00CF0741">
        <w:t xml:space="preserve">individuals for these </w:t>
      </w:r>
      <w:r w:rsidR="00D32766">
        <w:t>events</w:t>
      </w:r>
      <w:r w:rsidR="00CF0741">
        <w:t>;</w:t>
      </w:r>
      <w:r>
        <w:t xml:space="preserve"> </w:t>
      </w:r>
    </w:p>
    <w:p w:rsidR="00860EAA" w:rsidRDefault="005852A6" w:rsidP="00E258F0">
      <w:pPr>
        <w:pStyle w:val="ListParagraph"/>
        <w:numPr>
          <w:ilvl w:val="0"/>
          <w:numId w:val="2"/>
        </w:numPr>
      </w:pPr>
      <w:r>
        <w:t>draft schedule of events on the calendar using one quarter (3 months) as an example</w:t>
      </w:r>
      <w:r w:rsidR="00D32766">
        <w:t>;</w:t>
      </w:r>
    </w:p>
    <w:p w:rsidR="00860EAA" w:rsidRDefault="00CF0741" w:rsidP="00E258F0">
      <w:pPr>
        <w:pStyle w:val="ListParagraph"/>
        <w:numPr>
          <w:ilvl w:val="0"/>
          <w:numId w:val="2"/>
        </w:numPr>
      </w:pPr>
      <w:r>
        <w:t>application form filing responsibilities for applicants, volunteers, administrative and legal staff;</w:t>
      </w:r>
    </w:p>
    <w:p w:rsidR="00860EAA" w:rsidRDefault="00CF0741" w:rsidP="00E258F0">
      <w:pPr>
        <w:pStyle w:val="ListParagraph"/>
        <w:numPr>
          <w:ilvl w:val="0"/>
          <w:numId w:val="2"/>
        </w:numPr>
      </w:pPr>
      <w:r>
        <w:t>method(s) of payment by applicant for agency services</w:t>
      </w:r>
      <w:r w:rsidR="00860EAA">
        <w:t>;</w:t>
      </w:r>
    </w:p>
    <w:p w:rsidR="00860EAA" w:rsidRDefault="00CF0741" w:rsidP="00E258F0">
      <w:pPr>
        <w:pStyle w:val="ListParagraph"/>
        <w:numPr>
          <w:ilvl w:val="0"/>
          <w:numId w:val="2"/>
        </w:numPr>
      </w:pPr>
      <w:r>
        <w:t>steps to ensure high practice and ethical standards using quality control or final review procedures</w:t>
      </w:r>
      <w:r w:rsidR="00860EAA">
        <w:t>;</w:t>
      </w:r>
    </w:p>
    <w:p w:rsidR="00860EAA" w:rsidRDefault="00B35987" w:rsidP="00E258F0">
      <w:pPr>
        <w:pStyle w:val="ListParagraph"/>
        <w:numPr>
          <w:ilvl w:val="0"/>
          <w:numId w:val="2"/>
        </w:numPr>
      </w:pPr>
      <w:r>
        <w:lastRenderedPageBreak/>
        <w:t>case file storage and retention policy</w:t>
      </w:r>
      <w:r w:rsidR="00D32766">
        <w:t>;</w:t>
      </w:r>
    </w:p>
    <w:p w:rsidR="00860EAA" w:rsidRDefault="00CF0741" w:rsidP="00E258F0">
      <w:pPr>
        <w:pStyle w:val="ListParagraph"/>
        <w:numPr>
          <w:ilvl w:val="0"/>
          <w:numId w:val="2"/>
        </w:numPr>
      </w:pPr>
      <w:r>
        <w:t>policy regarding applications filed by the agency or from the applicant</w:t>
      </w:r>
      <w:r w:rsidR="00D32766">
        <w:t>;</w:t>
      </w:r>
    </w:p>
    <w:p w:rsidR="00860EAA" w:rsidRDefault="00B35987" w:rsidP="00E258F0">
      <w:pPr>
        <w:pStyle w:val="ListParagraph"/>
        <w:numPr>
          <w:ilvl w:val="0"/>
          <w:numId w:val="2"/>
        </w:numPr>
      </w:pPr>
      <w:r>
        <w:t>follow-up for Request for Evidence or Notice of Intent to Deny</w:t>
      </w:r>
      <w:r w:rsidR="00D32766">
        <w:t>;</w:t>
      </w:r>
    </w:p>
    <w:p w:rsidR="00860EAA" w:rsidRDefault="00B35987" w:rsidP="00E258F0">
      <w:pPr>
        <w:pStyle w:val="ListParagraph"/>
        <w:numPr>
          <w:ilvl w:val="0"/>
          <w:numId w:val="2"/>
        </w:numPr>
      </w:pPr>
      <w:r>
        <w:t>follow-up for applicants who are placed in removal proceedings</w:t>
      </w:r>
      <w:r w:rsidR="00D32766">
        <w:t>;</w:t>
      </w:r>
    </w:p>
    <w:p w:rsidR="00B35987" w:rsidRDefault="00B35987" w:rsidP="00E258F0">
      <w:pPr>
        <w:pStyle w:val="ListParagraph"/>
        <w:numPr>
          <w:ilvl w:val="0"/>
          <w:numId w:val="2"/>
        </w:numPr>
      </w:pPr>
      <w:r>
        <w:t>definitions of success and evaluation methods on outputs and outcomes</w:t>
      </w:r>
      <w:r w:rsidR="00D32766">
        <w:t>;</w:t>
      </w:r>
    </w:p>
    <w:p w:rsidR="005852A6" w:rsidRDefault="005852A6" w:rsidP="00E258F0"/>
    <w:p w:rsidR="0081616B" w:rsidRDefault="0081616B" w:rsidP="0081616B">
      <w:r w:rsidRPr="005852A6">
        <w:rPr>
          <w:b/>
        </w:rPr>
        <w:t>Note 1</w:t>
      </w:r>
      <w:r>
        <w:t xml:space="preserve">: </w:t>
      </w:r>
      <w:r w:rsidR="00A661D1">
        <w:t>AR</w:t>
      </w:r>
      <w:r>
        <w:t xml:space="preserve"> may include different provisions for distinct groups of undocumented persons, namely </w:t>
      </w:r>
      <w:r w:rsidR="00963363">
        <w:t>parents of youth approved for DACA, Parents of USC children, IRs of US citizens, any persons with with many years of physical presence working in the US</w:t>
      </w:r>
      <w:r>
        <w:t>.  Thus</w:t>
      </w:r>
      <w:r w:rsidR="00122EAF">
        <w:t xml:space="preserve">, </w:t>
      </w:r>
      <w:r w:rsidR="00963363">
        <w:t>AR</w:t>
      </w:r>
      <w:r>
        <w:t xml:space="preserve"> may have more than one, if not </w:t>
      </w:r>
      <w:r w:rsidR="00963363">
        <w:t>many more</w:t>
      </w:r>
      <w:r>
        <w:t>, flows of people seeking services for status purposes.  Your plan should consider this possibility and the outcome on service delivery models.</w:t>
      </w:r>
    </w:p>
    <w:p w:rsidR="0081616B" w:rsidRDefault="0081616B" w:rsidP="0081616B"/>
    <w:p w:rsidR="00694048" w:rsidRDefault="0081616B">
      <w:pPr>
        <w:rPr>
          <w:b/>
        </w:rPr>
      </w:pPr>
      <w:r w:rsidRPr="005852A6">
        <w:rPr>
          <w:b/>
        </w:rPr>
        <w:t>Note 2:</w:t>
      </w:r>
      <w:r>
        <w:t xml:space="preserve"> </w:t>
      </w:r>
      <w:r w:rsidR="00963363">
        <w:t>AR</w:t>
      </w:r>
      <w:r w:rsidR="00432F30">
        <w:t>will likely provide up to two years of re</w:t>
      </w:r>
      <w:r w:rsidR="00F0745A">
        <w:t xml:space="preserve">lief from deportation </w:t>
      </w:r>
      <w:r w:rsidR="00432F30">
        <w:t xml:space="preserve"> followed by a renewal period </w:t>
      </w:r>
      <w:r w:rsidR="00963363">
        <w:t>two-</w:t>
      </w:r>
      <w:r w:rsidR="00432F30">
        <w:t>five years later.  Your plan should consider this possibility and the outcome on service delivery models.</w:t>
      </w:r>
      <w:r w:rsidR="00694048">
        <w:rPr>
          <w:b/>
        </w:rPr>
        <w:br w:type="page"/>
      </w:r>
    </w:p>
    <w:p w:rsidR="00941AB5" w:rsidRPr="0081616B" w:rsidRDefault="00052954" w:rsidP="00E258F0">
      <w:pPr>
        <w:rPr>
          <w:b/>
        </w:rPr>
      </w:pPr>
      <w:r w:rsidRPr="00564924">
        <w:rPr>
          <w:b/>
        </w:rPr>
        <w:lastRenderedPageBreak/>
        <w:t>Partnerships</w:t>
      </w:r>
    </w:p>
    <w:p w:rsidR="00856BD5" w:rsidRDefault="00856BD5" w:rsidP="00E258F0"/>
    <w:p w:rsidR="00856BD5" w:rsidRDefault="00856BD5" w:rsidP="00E258F0">
      <w:r>
        <w:t xml:space="preserve">The following organizations will be formal partners in this </w:t>
      </w:r>
      <w:r w:rsidR="00F0745A">
        <w:t>A</w:t>
      </w:r>
      <w:r>
        <w:t>R preparation and implementation plan:</w:t>
      </w:r>
    </w:p>
    <w:p w:rsidR="00052954" w:rsidRDefault="00856BD5" w:rsidP="00E258F0">
      <w:r>
        <w:t xml:space="preserve">Include the following for each partner organization: </w:t>
      </w:r>
      <w:r w:rsidR="00BD47CD">
        <w:t xml:space="preserve">1) </w:t>
      </w:r>
      <w:r w:rsidR="00941AB5">
        <w:t xml:space="preserve">past partnership efforts; </w:t>
      </w:r>
      <w:r w:rsidR="00BD47CD">
        <w:t xml:space="preserve">2) </w:t>
      </w:r>
      <w:r w:rsidR="00941AB5">
        <w:t xml:space="preserve">agreement to be a formal partner for </w:t>
      </w:r>
      <w:r w:rsidR="00F0745A">
        <w:t>A</w:t>
      </w:r>
      <w:r w:rsidR="00941AB5">
        <w:t>R preparation and implementation (yes, uncertain, under discussion)</w:t>
      </w:r>
      <w:r w:rsidR="00BD47CD">
        <w:t>; 3)</w:t>
      </w:r>
      <w:r w:rsidR="00941AB5">
        <w:t xml:space="preserve"> role(s) the partnering organization will play and describe as being </w:t>
      </w:r>
      <w:r w:rsidR="00BD47CD">
        <w:t>(</w:t>
      </w:r>
      <w:r w:rsidR="00941AB5">
        <w:t xml:space="preserve">supportive, complimentary </w:t>
      </w:r>
      <w:r w:rsidR="00BD47CD">
        <w:t>-</w:t>
      </w:r>
      <w:r w:rsidR="00941AB5">
        <w:t>i.e. duplicative for maximum impact</w:t>
      </w:r>
      <w:r w:rsidR="00BD47CD">
        <w:t>-</w:t>
      </w:r>
      <w:r w:rsidR="00432F30">
        <w:t xml:space="preserve">, referral only, </w:t>
      </w:r>
      <w:r w:rsidR="00941AB5">
        <w:t>lead agency</w:t>
      </w:r>
      <w:r w:rsidR="00BD47CD">
        <w:t xml:space="preserve"> for implementation,</w:t>
      </w:r>
      <w:r w:rsidR="00941AB5">
        <w:t xml:space="preserve"> financial partnership anticipated or not</w:t>
      </w:r>
      <w:r w:rsidR="00BD47CD">
        <w:t>, and</w:t>
      </w:r>
      <w:r w:rsidR="00941AB5">
        <w:t xml:space="preserve"> expected outcome of the partnership</w:t>
      </w:r>
      <w:r w:rsidR="00BD47CD">
        <w:t>.</w:t>
      </w:r>
    </w:p>
    <w:p w:rsidR="00856BD5" w:rsidRDefault="00856BD5" w:rsidP="00941AB5"/>
    <w:p w:rsidR="00856BD5" w:rsidRDefault="00856BD5" w:rsidP="00941AB5">
      <w:r>
        <w:t>Our immigration program is a member of the following local and national partnerships</w:t>
      </w:r>
      <w:r w:rsidR="00BD47CD">
        <w:t>/</w:t>
      </w:r>
      <w:r>
        <w:t xml:space="preserve"> coalitions:</w:t>
      </w:r>
    </w:p>
    <w:p w:rsidR="00052954" w:rsidRDefault="00052954" w:rsidP="00E258F0"/>
    <w:p w:rsidR="00856BD5" w:rsidRDefault="00856BD5">
      <w:pPr>
        <w:rPr>
          <w:b/>
        </w:rPr>
      </w:pPr>
      <w:r>
        <w:rPr>
          <w:b/>
        </w:rPr>
        <w:br w:type="page"/>
      </w:r>
    </w:p>
    <w:p w:rsidR="00941AB5" w:rsidRPr="0081616B" w:rsidRDefault="00941AB5" w:rsidP="00E258F0">
      <w:pPr>
        <w:rPr>
          <w:b/>
        </w:rPr>
      </w:pPr>
      <w:r w:rsidRPr="00564924">
        <w:rPr>
          <w:b/>
        </w:rPr>
        <w:lastRenderedPageBreak/>
        <w:t>Volunteers</w:t>
      </w:r>
    </w:p>
    <w:p w:rsidR="00856BD5" w:rsidRDefault="00856BD5" w:rsidP="00E258F0"/>
    <w:p w:rsidR="00856BD5" w:rsidRDefault="00856BD5" w:rsidP="00E258F0">
      <w:r>
        <w:t xml:space="preserve">Our agency expects to utilize the following types of volunteers </w:t>
      </w:r>
      <w:r w:rsidR="00941AB5">
        <w:t xml:space="preserve">for </w:t>
      </w:r>
      <w:r w:rsidR="00F0745A">
        <w:t>A</w:t>
      </w:r>
      <w:r w:rsidR="00941AB5">
        <w:t>R preparation and implementation</w:t>
      </w:r>
      <w:r>
        <w:t>:</w:t>
      </w:r>
      <w:r w:rsidR="00941AB5">
        <w:t xml:space="preserve"> </w:t>
      </w:r>
      <w:r>
        <w:t>(include numbers for each volunteer type)</w:t>
      </w:r>
    </w:p>
    <w:p w:rsidR="00856BD5" w:rsidRDefault="00856BD5" w:rsidP="00E258F0"/>
    <w:p w:rsidR="00856BD5" w:rsidRDefault="00856BD5" w:rsidP="00E258F0">
      <w:r>
        <w:t>Describe how volunteers will be recruited:</w:t>
      </w:r>
    </w:p>
    <w:p w:rsidR="00856BD5" w:rsidRDefault="00856BD5" w:rsidP="00E258F0"/>
    <w:p w:rsidR="00856BD5" w:rsidRDefault="00856BD5" w:rsidP="00E258F0">
      <w:r>
        <w:t>Describe how volunteers will be trained:</w:t>
      </w:r>
    </w:p>
    <w:p w:rsidR="00856BD5" w:rsidRDefault="00856BD5" w:rsidP="00E258F0"/>
    <w:p w:rsidR="00856BD5" w:rsidRDefault="00856BD5" w:rsidP="00E258F0">
      <w:r>
        <w:t>Describe how volunteers will be assigned tasks:</w:t>
      </w:r>
    </w:p>
    <w:p w:rsidR="00856BD5" w:rsidRDefault="00856BD5" w:rsidP="00E258F0"/>
    <w:p w:rsidR="00856BD5" w:rsidRDefault="00856BD5" w:rsidP="00E258F0">
      <w:r>
        <w:t>Describe how volunteers will be supervised:</w:t>
      </w:r>
    </w:p>
    <w:p w:rsidR="00856BD5" w:rsidRDefault="00856BD5" w:rsidP="00E258F0"/>
    <w:p w:rsidR="00856BD5" w:rsidRDefault="00856BD5" w:rsidP="00E258F0">
      <w:r>
        <w:t>Describe how volunteers will record the number of hours worked:</w:t>
      </w:r>
    </w:p>
    <w:p w:rsidR="00856BD5" w:rsidRDefault="00856BD5" w:rsidP="00E258F0"/>
    <w:p w:rsidR="00856BD5" w:rsidRDefault="00856BD5" w:rsidP="00E258F0">
      <w:r>
        <w:t>Describe how volunteers will be retained:</w:t>
      </w:r>
    </w:p>
    <w:p w:rsidR="00856BD5" w:rsidRDefault="00856BD5" w:rsidP="00E258F0"/>
    <w:p w:rsidR="00856BD5" w:rsidRDefault="00856BD5" w:rsidP="00E258F0">
      <w:r>
        <w:t>Describe how volunteers will be appreciated:</w:t>
      </w:r>
    </w:p>
    <w:p w:rsidR="0081616B" w:rsidRDefault="0081616B" w:rsidP="00E258F0"/>
    <w:p w:rsidR="00856BD5" w:rsidRDefault="00856BD5">
      <w:pPr>
        <w:rPr>
          <w:b/>
        </w:rPr>
      </w:pPr>
      <w:r>
        <w:rPr>
          <w:b/>
        </w:rPr>
        <w:br w:type="page"/>
      </w:r>
    </w:p>
    <w:p w:rsidR="0081616B" w:rsidRDefault="0081616B" w:rsidP="00E258F0">
      <w:pPr>
        <w:rPr>
          <w:b/>
        </w:rPr>
      </w:pPr>
      <w:r w:rsidRPr="0081616B">
        <w:rPr>
          <w:b/>
        </w:rPr>
        <w:lastRenderedPageBreak/>
        <w:t>DACA Lessons Learned and Future Plans</w:t>
      </w:r>
    </w:p>
    <w:p w:rsidR="00856BD5" w:rsidRDefault="00856BD5" w:rsidP="00E258F0">
      <w:pPr>
        <w:rPr>
          <w:b/>
        </w:rPr>
      </w:pPr>
    </w:p>
    <w:p w:rsidR="003863CE" w:rsidRDefault="003863CE" w:rsidP="003863CE">
      <w:r>
        <w:t xml:space="preserve">Number of DACA group application workshops between August 15, 2012 to </w:t>
      </w:r>
      <w:r w:rsidR="00F0745A">
        <w:t>August 15</w:t>
      </w:r>
      <w:r>
        <w:t xml:space="preserve">, 2014 </w:t>
      </w:r>
    </w:p>
    <w:p w:rsidR="003863CE" w:rsidRDefault="003863CE" w:rsidP="003863CE"/>
    <w:p w:rsidR="003863CE" w:rsidRDefault="003863CE" w:rsidP="003863CE">
      <w:r>
        <w:t xml:space="preserve">Number of </w:t>
      </w:r>
      <w:r w:rsidR="00095349">
        <w:t xml:space="preserve">individual </w:t>
      </w:r>
      <w:r>
        <w:t>DACA</w:t>
      </w:r>
      <w:r w:rsidR="00F0745A">
        <w:t xml:space="preserve"> </w:t>
      </w:r>
      <w:r>
        <w:t>applications completed and filed between August 15, 2012 to</w:t>
      </w:r>
      <w:r w:rsidR="00F0745A">
        <w:t xml:space="preserve"> August 15</w:t>
      </w:r>
      <w:r>
        <w:t xml:space="preserve">, 2014 </w:t>
      </w:r>
    </w:p>
    <w:p w:rsidR="00856BD5" w:rsidRDefault="00856BD5" w:rsidP="00E258F0"/>
    <w:p w:rsidR="00856BD5" w:rsidRDefault="00856BD5" w:rsidP="00E258F0">
      <w:r>
        <w:t>Number of USCIS DACA fee exemptions submitted by our agency</w:t>
      </w:r>
    </w:p>
    <w:p w:rsidR="00856BD5" w:rsidRDefault="00856BD5" w:rsidP="00E258F0"/>
    <w:p w:rsidR="00856BD5" w:rsidRDefault="00856BD5" w:rsidP="00856BD5">
      <w:r>
        <w:t xml:space="preserve">Number of DACA fee waivers </w:t>
      </w:r>
      <w:r w:rsidR="00BD47CD">
        <w:t xml:space="preserve">for agency </w:t>
      </w:r>
      <w:r w:rsidR="00AA6DD8">
        <w:t>services approved</w:t>
      </w:r>
      <w:r>
        <w:t>:</w:t>
      </w:r>
    </w:p>
    <w:p w:rsidR="003863CE" w:rsidRDefault="003863CE" w:rsidP="00856BD5"/>
    <w:p w:rsidR="00F0745A" w:rsidRDefault="00F0745A" w:rsidP="00856BD5">
      <w:r>
        <w:t>Number of DACA renewal applications completed and fi</w:t>
      </w:r>
      <w:r w:rsidR="00095349">
        <w:t>led between 6/15/2014-Present</w:t>
      </w:r>
    </w:p>
    <w:p w:rsidR="00F0745A" w:rsidRDefault="00F0745A" w:rsidP="00856BD5"/>
    <w:p w:rsidR="0081616B" w:rsidRDefault="00950C5F" w:rsidP="00E258F0">
      <w:r>
        <w:t>The majority of our case</w:t>
      </w:r>
      <w:r w:rsidR="00713C41">
        <w:t xml:space="preserve">s were completed through </w:t>
      </w:r>
      <w:r>
        <w:t>one-on-one appointments; small, in-office clini</w:t>
      </w:r>
      <w:r w:rsidR="00713C41">
        <w:t>cs; group application workshops - (drop-down menu)</w:t>
      </w:r>
    </w:p>
    <w:p w:rsidR="00713C41" w:rsidRDefault="00713C41" w:rsidP="00E258F0"/>
    <w:p w:rsidR="00A72125" w:rsidRDefault="00713C41" w:rsidP="00E258F0">
      <w:r>
        <w:t>We employed the following service delivery models during DACA implementation (checklist: one-on-one appointments; small, in-office clinics; group application workshops, other)</w:t>
      </w:r>
    </w:p>
    <w:p w:rsidR="00BD47CD" w:rsidRDefault="00BD47CD" w:rsidP="00E258F0"/>
    <w:p w:rsidR="00BD47CD" w:rsidRDefault="00BD47CD" w:rsidP="00E258F0">
      <w:r>
        <w:t>Our agency plans to provide DACA group application workshops in 201</w:t>
      </w:r>
      <w:r w:rsidR="00F0745A">
        <w:t>4-2015</w:t>
      </w:r>
      <w:r>
        <w:t xml:space="preserve"> (yes / no)</w:t>
      </w:r>
    </w:p>
    <w:p w:rsidR="00713C41" w:rsidRDefault="00713C41" w:rsidP="00E258F0"/>
    <w:p w:rsidR="00A72125" w:rsidRDefault="00A72125" w:rsidP="00E258F0">
      <w:r>
        <w:t xml:space="preserve">Our agency’s top five lessons learned in implementing DACA are:  </w:t>
      </w:r>
    </w:p>
    <w:p w:rsidR="00A72125" w:rsidRDefault="00A72125" w:rsidP="00E258F0"/>
    <w:p w:rsidR="00A72125" w:rsidRDefault="00A72125" w:rsidP="00E258F0">
      <w:r>
        <w:t xml:space="preserve">These lessons learned will influence our </w:t>
      </w:r>
      <w:r w:rsidR="00F0745A">
        <w:t>A</w:t>
      </w:r>
      <w:r>
        <w:t>R planning in the following five ways:</w:t>
      </w:r>
    </w:p>
    <w:p w:rsidR="00950C5F" w:rsidRDefault="00950C5F" w:rsidP="00E258F0"/>
    <w:p w:rsidR="00950C5F" w:rsidRPr="0081616B" w:rsidRDefault="00950C5F" w:rsidP="00E258F0"/>
    <w:p w:rsidR="00713C41" w:rsidRDefault="00713C41">
      <w:pPr>
        <w:rPr>
          <w:b/>
        </w:rPr>
      </w:pPr>
      <w:r>
        <w:rPr>
          <w:b/>
        </w:rPr>
        <w:br w:type="page"/>
      </w:r>
    </w:p>
    <w:p w:rsidR="0081616B" w:rsidRPr="0081616B" w:rsidRDefault="0081616B" w:rsidP="0081616B">
      <w:pPr>
        <w:rPr>
          <w:b/>
        </w:rPr>
      </w:pPr>
      <w:r w:rsidRPr="00564924">
        <w:rPr>
          <w:b/>
        </w:rPr>
        <w:lastRenderedPageBreak/>
        <w:t>Technology</w:t>
      </w:r>
    </w:p>
    <w:p w:rsidR="00713C41" w:rsidRDefault="00713C41" w:rsidP="0081616B"/>
    <w:p w:rsidR="00713C41" w:rsidRDefault="00713C41" w:rsidP="0081616B">
      <w:r>
        <w:t xml:space="preserve">Our agency will use the following technology for </w:t>
      </w:r>
      <w:r w:rsidR="00AA4222">
        <w:t>A</w:t>
      </w:r>
      <w:r>
        <w:t>R implementation:</w:t>
      </w:r>
    </w:p>
    <w:p w:rsidR="00AA6DD8" w:rsidRDefault="00AA6DD8" w:rsidP="0081616B"/>
    <w:p w:rsidR="00713C41" w:rsidRDefault="00713C41" w:rsidP="00713C41">
      <w:r>
        <w:t xml:space="preserve">include vendor name, </w:t>
      </w:r>
      <w:r w:rsidR="0081616B">
        <w:t xml:space="preserve">if applicable, and how each will be used </w:t>
      </w:r>
      <w:r w:rsidR="00E41C84">
        <w:t xml:space="preserve">and for what </w:t>
      </w:r>
      <w:r w:rsidR="0081616B">
        <w:t>anticipated outcome</w:t>
      </w:r>
    </w:p>
    <w:p w:rsidR="00713C41" w:rsidRPr="00713C41" w:rsidRDefault="0081616B" w:rsidP="00713C41">
      <w:r>
        <w:t xml:space="preserve">(E.g. </w:t>
      </w:r>
      <w:r w:rsidR="00713C41" w:rsidRPr="00713C41">
        <w:t xml:space="preserve">Our immigration program will purchase </w:t>
      </w:r>
      <w:r w:rsidR="00AA6DD8">
        <w:t xml:space="preserve">netbooks </w:t>
      </w:r>
      <w:r w:rsidR="00AA6DD8" w:rsidRPr="00713C41">
        <w:t>for</w:t>
      </w:r>
      <w:r w:rsidR="00713C41" w:rsidRPr="00713C41">
        <w:t xml:space="preserve"> use at group events to enter prospective clients</w:t>
      </w:r>
      <w:r w:rsidR="00713C41">
        <w:t>’</w:t>
      </w:r>
      <w:r w:rsidR="00713C41" w:rsidRPr="00713C41">
        <w:t xml:space="preserve"> information into our online case management system.  Clients will then receive a questionnaire by e-mail</w:t>
      </w:r>
      <w:r w:rsidR="00713C41">
        <w:t xml:space="preserve"> that must be completed before seeing an immigration caseworker</w:t>
      </w:r>
      <w:r w:rsidR="00713C41" w:rsidRPr="00713C41">
        <w:t xml:space="preserve">.  </w:t>
      </w:r>
      <w:r w:rsidR="00E41C84">
        <w:t xml:space="preserve">An online, cloud scheduling tool will be offered to prospective applicants to attend an appointment at a group application workshop, in-office clinic, or one-on-one appointment. </w:t>
      </w:r>
      <w:r w:rsidR="00713C41" w:rsidRPr="00713C41">
        <w:t xml:space="preserve">This will be an efficient and cost-effective way to have our caseworkers </w:t>
      </w:r>
      <w:r w:rsidR="00E41C84">
        <w:t xml:space="preserve">meet prospective applicants and </w:t>
      </w:r>
      <w:r w:rsidR="00713C41" w:rsidRPr="00713C41">
        <w:t xml:space="preserve">review </w:t>
      </w:r>
      <w:r w:rsidR="00E41C84">
        <w:t>their eligibility before starting an application</w:t>
      </w:r>
      <w:r w:rsidR="00713C41">
        <w:t>)</w:t>
      </w:r>
      <w:r w:rsidR="00713C41" w:rsidRPr="00713C41">
        <w:t>.</w:t>
      </w:r>
    </w:p>
    <w:p w:rsidR="0081616B" w:rsidRPr="00052954" w:rsidRDefault="0081616B" w:rsidP="00713C41">
      <w:pPr>
        <w:rPr>
          <w:b/>
        </w:rPr>
      </w:pPr>
    </w:p>
    <w:p w:rsidR="0081616B" w:rsidRDefault="0081616B" w:rsidP="0081616B"/>
    <w:p w:rsidR="0081616B" w:rsidRDefault="0081616B" w:rsidP="00E258F0"/>
    <w:p w:rsidR="00713C41" w:rsidRDefault="00713C41">
      <w:pPr>
        <w:rPr>
          <w:b/>
        </w:rPr>
      </w:pPr>
      <w:r>
        <w:rPr>
          <w:b/>
        </w:rPr>
        <w:br w:type="page"/>
      </w:r>
    </w:p>
    <w:p w:rsidR="00E41C84" w:rsidRPr="00AA6DD8" w:rsidRDefault="00E41C84" w:rsidP="00713C41">
      <w:r>
        <w:rPr>
          <w:b/>
        </w:rPr>
        <w:lastRenderedPageBreak/>
        <w:t>Budget</w:t>
      </w:r>
      <w:r w:rsidR="000E3366">
        <w:rPr>
          <w:b/>
        </w:rPr>
        <w:t xml:space="preserve"> </w:t>
      </w:r>
      <w:r w:rsidR="000E3366" w:rsidRPr="000E3366">
        <w:t>(see</w:t>
      </w:r>
      <w:r w:rsidR="000E3366">
        <w:t xml:space="preserve">: </w:t>
      </w:r>
      <w:hyperlink r:id="rId8" w:history="1">
        <w:r w:rsidR="000E3366" w:rsidRPr="003255B6">
          <w:rPr>
            <w:rStyle w:val="Hyperlink"/>
          </w:rPr>
          <w:t>http://cliniclegal.org/resources/cir-planning-preparation-budgeting-and-resource-development</w:t>
        </w:r>
      </w:hyperlink>
      <w:r w:rsidR="00432F30">
        <w:t>)</w:t>
      </w:r>
      <w:r w:rsidR="000E3366">
        <w:t xml:space="preserve"> </w:t>
      </w:r>
      <w:r w:rsidRPr="00AA6DD8">
        <w:t xml:space="preserve">Our current </w:t>
      </w:r>
      <w:r w:rsidR="00AC6DDF">
        <w:t xml:space="preserve">total </w:t>
      </w:r>
      <w:r w:rsidRPr="00AA6DD8">
        <w:t>immigration program budget for expenses is</w:t>
      </w:r>
      <w:r w:rsidR="00AC6DDF">
        <w:t>:</w:t>
      </w:r>
    </w:p>
    <w:p w:rsidR="00E41C84" w:rsidRPr="00AA6DD8" w:rsidRDefault="00E41C84" w:rsidP="00713C41"/>
    <w:p w:rsidR="00D53C07" w:rsidRDefault="00E41C84" w:rsidP="00713C41">
      <w:r w:rsidRPr="00AA6DD8">
        <w:t xml:space="preserve">Revenue for the current fiscal year is expected to be above or below (choose one) program </w:t>
      </w:r>
      <w:r w:rsidR="005A63A3" w:rsidRPr="00AA6DD8">
        <w:rPr>
          <w:u w:val="single"/>
        </w:rPr>
        <w:t>actual</w:t>
      </w:r>
      <w:r w:rsidR="00D53C07" w:rsidRPr="00AA6DD8">
        <w:t xml:space="preserve"> </w:t>
      </w:r>
      <w:r w:rsidRPr="00AA6DD8">
        <w:t>expenses</w:t>
      </w:r>
      <w:r w:rsidR="00432F30">
        <w:t>.</w:t>
      </w:r>
    </w:p>
    <w:p w:rsidR="00432F30" w:rsidRDefault="00432F30" w:rsidP="00713C41"/>
    <w:p w:rsidR="00432F30" w:rsidRPr="00AA6DD8" w:rsidRDefault="00432F30" w:rsidP="00432F30">
      <w:r>
        <w:t xml:space="preserve">Anticipated revenue for the current fiscal year, above or below expenses will be </w:t>
      </w:r>
      <w:r w:rsidRPr="00AA6DD8">
        <w:t>in the amount of (insert amount)</w:t>
      </w:r>
      <w:r>
        <w:t>:</w:t>
      </w:r>
    </w:p>
    <w:p w:rsidR="00432F30" w:rsidRPr="00AA6DD8" w:rsidRDefault="00432F30" w:rsidP="00713C41"/>
    <w:p w:rsidR="00D53C07" w:rsidRPr="00AA6DD8" w:rsidRDefault="000E3366" w:rsidP="00713C41">
      <w:r>
        <w:t>Anticipated b</w:t>
      </w:r>
      <w:r w:rsidR="00D53C07" w:rsidRPr="00AA6DD8">
        <w:t xml:space="preserve">udget for </w:t>
      </w:r>
      <w:r>
        <w:t>i</w:t>
      </w:r>
      <w:r w:rsidR="00D53C07" w:rsidRPr="00AA6DD8">
        <w:t>mp</w:t>
      </w:r>
      <w:r w:rsidR="00AC6DDF">
        <w:t>lementation based on the p</w:t>
      </w:r>
      <w:r w:rsidR="00D53C07" w:rsidRPr="00AA6DD8">
        <w:t xml:space="preserve">roposed </w:t>
      </w:r>
      <w:r w:rsidR="00AC6DDF">
        <w:t>p</w:t>
      </w:r>
      <w:r w:rsidR="00D53C07" w:rsidRPr="00AA6DD8">
        <w:t>lan</w:t>
      </w:r>
      <w:r w:rsidR="00AC6DDF">
        <w:t>:</w:t>
      </w:r>
    </w:p>
    <w:p w:rsidR="00D53C07" w:rsidRPr="00AA6DD8" w:rsidRDefault="00D53C07" w:rsidP="00713C41"/>
    <w:p w:rsidR="000E3366" w:rsidRDefault="00D53C07" w:rsidP="00713C41">
      <w:r w:rsidRPr="00AA6DD8">
        <w:t xml:space="preserve">Personnel salary expenses for </w:t>
      </w:r>
      <w:r w:rsidR="000E3366">
        <w:t>staff is:</w:t>
      </w:r>
      <w:r w:rsidRPr="00AA6DD8">
        <w:t xml:space="preserve"> </w:t>
      </w:r>
    </w:p>
    <w:p w:rsidR="00D53C07" w:rsidRPr="00AA6DD8" w:rsidRDefault="00D53C07" w:rsidP="00713C41">
      <w:r w:rsidRPr="00AA6DD8">
        <w:t>(insert salary total</w:t>
      </w:r>
      <w:r w:rsidR="000E3366">
        <w:t xml:space="preserve"> and number of</w:t>
      </w:r>
      <w:r w:rsidR="000E3366" w:rsidRPr="00AA6DD8">
        <w:t xml:space="preserve"> FTE</w:t>
      </w:r>
      <w:r w:rsidR="000E3366">
        <w:t>s</w:t>
      </w:r>
      <w:r w:rsidRPr="00AA6DD8">
        <w:t>)</w:t>
      </w:r>
    </w:p>
    <w:p w:rsidR="00D53C07" w:rsidRPr="00AA6DD8" w:rsidRDefault="00D53C07" w:rsidP="00713C41"/>
    <w:p w:rsidR="000E3366" w:rsidRDefault="00D53C07" w:rsidP="00713C41">
      <w:r w:rsidRPr="00AA6DD8">
        <w:t xml:space="preserve">Fringe benefits </w:t>
      </w:r>
      <w:r w:rsidR="000E3366">
        <w:t>rate:</w:t>
      </w:r>
    </w:p>
    <w:p w:rsidR="000E3366" w:rsidRDefault="000E3366" w:rsidP="00713C41"/>
    <w:p w:rsidR="00D53C07" w:rsidRPr="00AA6DD8" w:rsidRDefault="000E3366" w:rsidP="00713C41">
      <w:r>
        <w:t xml:space="preserve">Fringe benefits total: </w:t>
      </w:r>
    </w:p>
    <w:p w:rsidR="00D53C07" w:rsidRPr="00AA6DD8" w:rsidRDefault="00D53C07" w:rsidP="00713C41"/>
    <w:p w:rsidR="00D53C07" w:rsidRPr="00AA6DD8" w:rsidRDefault="00D53C07" w:rsidP="00713C41">
      <w:r w:rsidRPr="000E3366">
        <w:rPr>
          <w:u w:val="single"/>
        </w:rPr>
        <w:t>Non-personnel expenses line items and sub-totals are</w:t>
      </w:r>
      <w:r w:rsidRPr="00AA6DD8">
        <w:t>:</w:t>
      </w:r>
      <w:r w:rsidRPr="00AA6DD8">
        <w:br/>
      </w:r>
    </w:p>
    <w:p w:rsidR="00D53C07" w:rsidRPr="00AA6DD8" w:rsidRDefault="00D53C07" w:rsidP="00713C41">
      <w:r w:rsidRPr="00AA6DD8">
        <w:t>Travel</w:t>
      </w:r>
      <w:r w:rsidR="000E3366">
        <w:t>:</w:t>
      </w:r>
    </w:p>
    <w:p w:rsidR="00D53C07" w:rsidRPr="00AA6DD8" w:rsidRDefault="00D53C07" w:rsidP="00713C41"/>
    <w:p w:rsidR="00D53C07" w:rsidRPr="00AA6DD8" w:rsidRDefault="00D53C07" w:rsidP="00713C41">
      <w:r w:rsidRPr="00AA6DD8">
        <w:t>Space</w:t>
      </w:r>
      <w:r w:rsidR="000E3366">
        <w:t>:</w:t>
      </w:r>
    </w:p>
    <w:p w:rsidR="00D53C07" w:rsidRPr="00AA6DD8" w:rsidRDefault="00D53C07" w:rsidP="00713C41"/>
    <w:p w:rsidR="00D53C07" w:rsidRPr="00AA6DD8" w:rsidRDefault="00D53C07" w:rsidP="00713C41">
      <w:r w:rsidRPr="00AA6DD8">
        <w:t>Printing and duplication</w:t>
      </w:r>
      <w:r w:rsidR="000E3366">
        <w:t>:</w:t>
      </w:r>
    </w:p>
    <w:p w:rsidR="00D53C07" w:rsidRPr="00AA6DD8" w:rsidRDefault="00D53C07" w:rsidP="00713C41"/>
    <w:p w:rsidR="00D53C07" w:rsidRPr="00AA6DD8" w:rsidRDefault="00D53C07" w:rsidP="00713C41">
      <w:r w:rsidRPr="00AA6DD8">
        <w:t>Communications and outreach</w:t>
      </w:r>
      <w:r w:rsidR="000E3366">
        <w:t>:</w:t>
      </w:r>
    </w:p>
    <w:p w:rsidR="00D53C07" w:rsidRPr="00AA6DD8" w:rsidRDefault="00D53C07" w:rsidP="00713C41"/>
    <w:p w:rsidR="00D53C07" w:rsidRPr="00AA6DD8" w:rsidRDefault="00D53C07" w:rsidP="00713C41">
      <w:r w:rsidRPr="00AA6DD8">
        <w:t>Equipment</w:t>
      </w:r>
      <w:r w:rsidR="000E3366">
        <w:t>:</w:t>
      </w:r>
    </w:p>
    <w:p w:rsidR="00D53C07" w:rsidRPr="00AA6DD8" w:rsidRDefault="00D53C07" w:rsidP="00713C41"/>
    <w:p w:rsidR="00D53C07" w:rsidRPr="00AA6DD8" w:rsidRDefault="00D53C07" w:rsidP="00713C41">
      <w:r w:rsidRPr="00AA6DD8">
        <w:t>Postage</w:t>
      </w:r>
      <w:r w:rsidR="000E3366">
        <w:t>:</w:t>
      </w:r>
    </w:p>
    <w:p w:rsidR="00D53C07" w:rsidRPr="00AA6DD8" w:rsidRDefault="00D53C07" w:rsidP="00713C41"/>
    <w:p w:rsidR="00D53C07" w:rsidRPr="00AA6DD8" w:rsidRDefault="00D53C07" w:rsidP="00713C41">
      <w:r w:rsidRPr="00AA6DD8">
        <w:t>Flow-through to subgrantees</w:t>
      </w:r>
      <w:r w:rsidR="000E3366">
        <w:t>:</w:t>
      </w:r>
    </w:p>
    <w:p w:rsidR="00D53C07" w:rsidRPr="00AA6DD8" w:rsidRDefault="00D53C07" w:rsidP="00713C41"/>
    <w:p w:rsidR="00D53C07" w:rsidRPr="00AA6DD8" w:rsidRDefault="00D53C07" w:rsidP="00713C41">
      <w:r w:rsidRPr="00AA6DD8">
        <w:t>Dues</w:t>
      </w:r>
      <w:r w:rsidR="000E3366">
        <w:t>:</w:t>
      </w:r>
    </w:p>
    <w:p w:rsidR="00D53C07" w:rsidRPr="00AA6DD8" w:rsidRDefault="00D53C07" w:rsidP="00713C41"/>
    <w:p w:rsidR="00D53C07" w:rsidRPr="00AA6DD8" w:rsidRDefault="00D53C07">
      <w:r w:rsidRPr="00AA6DD8">
        <w:lastRenderedPageBreak/>
        <w:t>Contractual</w:t>
      </w:r>
      <w:r w:rsidR="000E3366">
        <w:t>:</w:t>
      </w:r>
    </w:p>
    <w:p w:rsidR="00D53C07" w:rsidRPr="00AA6DD8" w:rsidRDefault="00D53C07"/>
    <w:p w:rsidR="00D53C07" w:rsidRPr="00AA6DD8" w:rsidRDefault="00D53C07">
      <w:r w:rsidRPr="00AA6DD8">
        <w:t>Program development</w:t>
      </w:r>
      <w:r w:rsidR="000E3366">
        <w:t>:</w:t>
      </w:r>
    </w:p>
    <w:p w:rsidR="00D53C07" w:rsidRPr="00AA6DD8" w:rsidRDefault="00D53C07"/>
    <w:p w:rsidR="00D53C07" w:rsidRPr="00AA6DD8" w:rsidRDefault="00D53C07">
      <w:r w:rsidRPr="00AA6DD8">
        <w:t>Group application workshops</w:t>
      </w:r>
      <w:r w:rsidR="000E3366">
        <w:t>:</w:t>
      </w:r>
    </w:p>
    <w:p w:rsidR="00D53C07" w:rsidRPr="00AA6DD8" w:rsidRDefault="00D53C07"/>
    <w:p w:rsidR="00D53C07" w:rsidRPr="00AA6DD8" w:rsidRDefault="00D53C07">
      <w:r w:rsidRPr="00AA6DD8">
        <w:t>Other/miscellaneous</w:t>
      </w:r>
      <w:r w:rsidR="000E3366">
        <w:t>:</w:t>
      </w:r>
    </w:p>
    <w:p w:rsidR="00D53C07" w:rsidRPr="00AA6DD8" w:rsidRDefault="00D53C07"/>
    <w:p w:rsidR="00982AE9" w:rsidRPr="00AA6DD8" w:rsidRDefault="00D53C07">
      <w:r w:rsidRPr="00AA6DD8">
        <w:t>Indirect rate</w:t>
      </w:r>
      <w:r w:rsidR="000E3366">
        <w:t>:</w:t>
      </w:r>
    </w:p>
    <w:p w:rsidR="00982AE9" w:rsidRPr="00AA6DD8" w:rsidRDefault="00982AE9"/>
    <w:p w:rsidR="00E41C84" w:rsidRPr="00AA6DD8" w:rsidRDefault="00982AE9">
      <w:r w:rsidRPr="00AA6DD8">
        <w:t>Our program’s plan to expend resources carefully against anticipated revenue includes:</w:t>
      </w:r>
      <w:r w:rsidR="00D53C07" w:rsidRPr="00AA6DD8">
        <w:t xml:space="preserve"> </w:t>
      </w:r>
      <w:r w:rsidR="00E41C84" w:rsidRPr="00AA6DD8">
        <w:br w:type="page"/>
      </w:r>
    </w:p>
    <w:p w:rsidR="00E41C84" w:rsidRPr="000E3366" w:rsidRDefault="00982AE9" w:rsidP="00713C41">
      <w:pPr>
        <w:rPr>
          <w:b/>
        </w:rPr>
      </w:pPr>
      <w:r w:rsidRPr="000E3366">
        <w:rPr>
          <w:b/>
        </w:rPr>
        <w:lastRenderedPageBreak/>
        <w:t>Resource Development and Fundraising Plan</w:t>
      </w:r>
    </w:p>
    <w:p w:rsidR="00982AE9" w:rsidRPr="00AA6DD8" w:rsidRDefault="00982AE9" w:rsidP="00713C41"/>
    <w:p w:rsidR="00982AE9" w:rsidRPr="00AA6DD8" w:rsidRDefault="00982AE9" w:rsidP="00713C41">
      <w:r w:rsidRPr="00AA6DD8">
        <w:t xml:space="preserve">Our agency anticipates receiving </w:t>
      </w:r>
      <w:r w:rsidR="00AA4222">
        <w:t>A</w:t>
      </w:r>
      <w:r w:rsidRPr="00AA6DD8">
        <w:t>R implementation revenue from</w:t>
      </w:r>
      <w:r w:rsidR="00A7499A">
        <w:t>:</w:t>
      </w:r>
      <w:r w:rsidRPr="00AA6DD8">
        <w:t xml:space="preserve"> (</w:t>
      </w:r>
      <w:r w:rsidR="000E3366">
        <w:t>checklist</w:t>
      </w:r>
      <w:r w:rsidRPr="00AA6DD8">
        <w:t>)</w:t>
      </w:r>
      <w:r w:rsidRPr="00AA6DD8">
        <w:br/>
        <w:t>Client fees; parent agency subsidy; local, private foundations; corporate giving; individual donors; national network grants; contractual services; special events; other</w:t>
      </w:r>
    </w:p>
    <w:p w:rsidR="00982AE9" w:rsidRPr="00AA6DD8" w:rsidRDefault="00982AE9" w:rsidP="00713C41"/>
    <w:p w:rsidR="00A7499A" w:rsidRDefault="00982AE9" w:rsidP="00713C41">
      <w:r w:rsidRPr="00AA6DD8">
        <w:t>List names of likely sources of revenue for each source selected above</w:t>
      </w:r>
      <w:r w:rsidR="00A7499A">
        <w:t>:</w:t>
      </w:r>
    </w:p>
    <w:p w:rsidR="00982AE9" w:rsidRPr="00AA6DD8" w:rsidRDefault="00A7499A" w:rsidP="00713C41">
      <w:r>
        <w:t>(</w:t>
      </w:r>
      <w:r w:rsidR="00982AE9" w:rsidRPr="00AA6DD8">
        <w:t>excluding client fees</w:t>
      </w:r>
      <w:r>
        <w:t>)</w:t>
      </w:r>
    </w:p>
    <w:p w:rsidR="00982AE9" w:rsidRPr="00AA6DD8" w:rsidRDefault="00982AE9" w:rsidP="00713C41"/>
    <w:p w:rsidR="00A7499A" w:rsidRDefault="002B608B" w:rsidP="00713C41">
      <w:r w:rsidRPr="00AA6DD8">
        <w:t>Our agency’s first fundraising proposal will be to</w:t>
      </w:r>
      <w:r w:rsidR="00A7499A">
        <w:t>:</w:t>
      </w:r>
    </w:p>
    <w:p w:rsidR="00A7499A" w:rsidRDefault="00A7499A" w:rsidP="00713C41">
      <w:r w:rsidRPr="00AA6DD8">
        <w:t>(insert name and type of donor)</w:t>
      </w:r>
    </w:p>
    <w:p w:rsidR="00A7499A" w:rsidRDefault="00A7499A" w:rsidP="00713C41"/>
    <w:p w:rsidR="002B608B" w:rsidRPr="00AA6DD8" w:rsidRDefault="00A7499A" w:rsidP="00713C41">
      <w:r>
        <w:t xml:space="preserve">Our agency’s first fundraising proposal will be </w:t>
      </w:r>
      <w:r w:rsidR="002B608B" w:rsidRPr="00AA6DD8">
        <w:t xml:space="preserve">for the following program needs:  </w:t>
      </w:r>
    </w:p>
    <w:p w:rsidR="002B608B" w:rsidRDefault="002B608B" w:rsidP="00713C41"/>
    <w:p w:rsidR="00982AE9" w:rsidRPr="00AA6DD8" w:rsidRDefault="00982AE9" w:rsidP="00713C41"/>
    <w:p w:rsidR="00982AE9" w:rsidRPr="00AA6DD8" w:rsidRDefault="00982AE9" w:rsidP="00713C41"/>
    <w:p w:rsidR="00E41C84" w:rsidRPr="00AA6DD8" w:rsidRDefault="00E41C84">
      <w:r w:rsidRPr="00AA6DD8">
        <w:br w:type="page"/>
      </w:r>
    </w:p>
    <w:p w:rsidR="00E41C84" w:rsidRPr="00A7499A" w:rsidRDefault="00CF30FC" w:rsidP="00713C41">
      <w:pPr>
        <w:rPr>
          <w:b/>
        </w:rPr>
      </w:pPr>
      <w:r w:rsidRPr="00A7499A">
        <w:rPr>
          <w:b/>
        </w:rPr>
        <w:lastRenderedPageBreak/>
        <w:t>Conclusion</w:t>
      </w:r>
    </w:p>
    <w:p w:rsidR="00CF30FC" w:rsidRPr="00AA6DD8" w:rsidRDefault="00CF30FC" w:rsidP="00713C41"/>
    <w:p w:rsidR="00CF30FC" w:rsidRPr="00AA6DD8" w:rsidRDefault="00CF30FC" w:rsidP="00713C41">
      <w:r w:rsidRPr="00AA6DD8">
        <w:t xml:space="preserve">Our agency’s current statement defining successful </w:t>
      </w:r>
      <w:r w:rsidR="00AA4222">
        <w:t>A</w:t>
      </w:r>
      <w:r w:rsidRPr="00AA6DD8">
        <w:t>R implementation is</w:t>
      </w:r>
      <w:r w:rsidR="00A7499A">
        <w:t>:</w:t>
      </w:r>
    </w:p>
    <w:p w:rsidR="00CF30FC" w:rsidRPr="00AA6DD8" w:rsidRDefault="00CF30FC" w:rsidP="00713C41"/>
    <w:p w:rsidR="00CF30FC" w:rsidRPr="00AA6DD8" w:rsidRDefault="00CF30FC" w:rsidP="00713C41"/>
    <w:p w:rsidR="00CF30FC" w:rsidRPr="00AA6DD8" w:rsidRDefault="00CF30FC" w:rsidP="00713C41">
      <w:r w:rsidRPr="00AA6DD8">
        <w:t xml:space="preserve">Our agency’s greatest challenge in implementing a successful </w:t>
      </w:r>
      <w:r w:rsidR="00AA4222">
        <w:t>Administrative Relief</w:t>
      </w:r>
      <w:r w:rsidRPr="00AA6DD8">
        <w:t xml:space="preserve"> program is/are</w:t>
      </w:r>
      <w:r w:rsidR="00A7499A">
        <w:t>:</w:t>
      </w:r>
      <w:r w:rsidRPr="00AA6DD8">
        <w:t xml:space="preserve"> </w:t>
      </w:r>
    </w:p>
    <w:p w:rsidR="00E41C84" w:rsidRDefault="00E41C84">
      <w:pPr>
        <w:rPr>
          <w:b/>
        </w:rPr>
      </w:pPr>
      <w:r>
        <w:rPr>
          <w:b/>
        </w:rPr>
        <w:br w:type="page"/>
      </w:r>
    </w:p>
    <w:p w:rsidR="00713C41" w:rsidRPr="00470A71" w:rsidRDefault="00713C41" w:rsidP="00713C41">
      <w:pPr>
        <w:rPr>
          <w:b/>
        </w:rPr>
      </w:pPr>
      <w:r w:rsidRPr="00470A71">
        <w:rPr>
          <w:b/>
        </w:rPr>
        <w:lastRenderedPageBreak/>
        <w:t xml:space="preserve">Attachments for </w:t>
      </w:r>
      <w:r w:rsidR="00AA4222">
        <w:rPr>
          <w:b/>
        </w:rPr>
        <w:t xml:space="preserve">AR </w:t>
      </w:r>
      <w:r w:rsidRPr="00470A71">
        <w:rPr>
          <w:b/>
        </w:rPr>
        <w:t>Preparation and Implementation Plans</w:t>
      </w:r>
    </w:p>
    <w:p w:rsidR="00713C41" w:rsidRPr="00470A71" w:rsidRDefault="00713C41" w:rsidP="00713C41"/>
    <w:p w:rsidR="00713C41" w:rsidRPr="00470A71" w:rsidRDefault="00713C41" w:rsidP="00713C41">
      <w:pPr>
        <w:pStyle w:val="ListParagraph"/>
        <w:numPr>
          <w:ilvl w:val="0"/>
          <w:numId w:val="1"/>
        </w:numPr>
      </w:pPr>
      <w:r w:rsidRPr="00470A71">
        <w:t>Map of geographic area served by the agency.</w:t>
      </w:r>
    </w:p>
    <w:p w:rsidR="00713C41" w:rsidRPr="00470A71" w:rsidRDefault="00713C41" w:rsidP="00713C41">
      <w:pPr>
        <w:pStyle w:val="ListParagraph"/>
        <w:numPr>
          <w:ilvl w:val="0"/>
          <w:numId w:val="1"/>
        </w:numPr>
      </w:pPr>
      <w:r w:rsidRPr="00470A71">
        <w:t>Organizational chart for current immigration program</w:t>
      </w:r>
    </w:p>
    <w:p w:rsidR="00713C41" w:rsidRPr="00470A71" w:rsidRDefault="00713C41" w:rsidP="00713C41">
      <w:pPr>
        <w:pStyle w:val="ListParagraph"/>
        <w:numPr>
          <w:ilvl w:val="0"/>
          <w:numId w:val="1"/>
        </w:numPr>
      </w:pPr>
      <w:r w:rsidRPr="00470A71">
        <w:t xml:space="preserve">Organizational chart proposed for </w:t>
      </w:r>
      <w:r w:rsidR="00AA4222">
        <w:t>A</w:t>
      </w:r>
      <w:r w:rsidRPr="00470A71">
        <w:t>R implementation</w:t>
      </w:r>
    </w:p>
    <w:p w:rsidR="00713C41" w:rsidRPr="00470A71" w:rsidRDefault="00713C41" w:rsidP="00713C41">
      <w:pPr>
        <w:pStyle w:val="ListParagraph"/>
        <w:numPr>
          <w:ilvl w:val="0"/>
          <w:numId w:val="1"/>
        </w:numPr>
      </w:pPr>
      <w:r w:rsidRPr="00470A71">
        <w:t>Policies and procedures manual</w:t>
      </w:r>
    </w:p>
    <w:p w:rsidR="00713C41" w:rsidRDefault="00713C41" w:rsidP="00713C41">
      <w:pPr>
        <w:pStyle w:val="ListParagraph"/>
        <w:numPr>
          <w:ilvl w:val="0"/>
          <w:numId w:val="1"/>
        </w:numPr>
      </w:pPr>
      <w:r>
        <w:t>Diagram of legalization services</w:t>
      </w:r>
    </w:p>
    <w:p w:rsidR="00713C41" w:rsidRPr="00470A71" w:rsidRDefault="00713C41" w:rsidP="00713C41">
      <w:pPr>
        <w:pStyle w:val="ListParagraph"/>
        <w:numPr>
          <w:ilvl w:val="0"/>
          <w:numId w:val="1"/>
        </w:numPr>
      </w:pPr>
      <w:r>
        <w:t>Budget</w:t>
      </w:r>
    </w:p>
    <w:p w:rsidR="00713C41" w:rsidRDefault="00713C41" w:rsidP="00E258F0">
      <w:pPr>
        <w:rPr>
          <w:b/>
        </w:rPr>
      </w:pPr>
    </w:p>
    <w:p w:rsidR="00E258F0" w:rsidRDefault="00E258F0" w:rsidP="00E258F0"/>
    <w:p w:rsidR="00E258F0" w:rsidRDefault="00E258F0" w:rsidP="00E258F0"/>
    <w:p w:rsidR="00E258F0" w:rsidRDefault="00E258F0" w:rsidP="00E258F0"/>
    <w:p w:rsidR="00E258F0" w:rsidRPr="00E258F0" w:rsidRDefault="00E258F0" w:rsidP="00E258F0"/>
    <w:sectPr w:rsidR="00E258F0" w:rsidRPr="00E258F0" w:rsidSect="00860EA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1D1" w:rsidRDefault="00A661D1" w:rsidP="00432F30">
      <w:r>
        <w:separator/>
      </w:r>
    </w:p>
  </w:endnote>
  <w:endnote w:type="continuationSeparator" w:id="0">
    <w:p w:rsidR="00A661D1" w:rsidRDefault="00A661D1" w:rsidP="00432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8376"/>
      <w:docPartObj>
        <w:docPartGallery w:val="Page Numbers (Bottom of Page)"/>
        <w:docPartUnique/>
      </w:docPartObj>
    </w:sdtPr>
    <w:sdtContent>
      <w:p w:rsidR="00A661D1" w:rsidRDefault="002F35A3">
        <w:pPr>
          <w:pStyle w:val="Footer"/>
          <w:jc w:val="right"/>
        </w:pPr>
        <w:fldSimple w:instr=" PAGE   \* MERGEFORMAT ">
          <w:r w:rsidR="007413FB">
            <w:rPr>
              <w:noProof/>
            </w:rPr>
            <w:t>19</w:t>
          </w:r>
        </w:fldSimple>
      </w:p>
    </w:sdtContent>
  </w:sdt>
  <w:p w:rsidR="00A661D1" w:rsidRDefault="00A661D1">
    <w:pPr>
      <w:pStyle w:val="Footer"/>
    </w:pPr>
    <w:r>
      <w:t>CLINIC AR Planning and Preparation Outline, August 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8447"/>
      <w:docPartObj>
        <w:docPartGallery w:val="Page Numbers (Bottom of Page)"/>
        <w:docPartUnique/>
      </w:docPartObj>
    </w:sdtPr>
    <w:sdtContent>
      <w:p w:rsidR="00A661D1" w:rsidRDefault="002F35A3" w:rsidP="00860EAA">
        <w:pPr>
          <w:pStyle w:val="Footer"/>
          <w:jc w:val="right"/>
        </w:pPr>
        <w:fldSimple w:instr=" PAGE   \* MERGEFORMAT ">
          <w:r w:rsidR="007413FB">
            <w:rPr>
              <w:noProof/>
            </w:rPr>
            <w:t>1</w:t>
          </w:r>
        </w:fldSimple>
      </w:p>
    </w:sdtContent>
  </w:sdt>
  <w:p w:rsidR="00A661D1" w:rsidRDefault="00A661D1" w:rsidP="00860EAA">
    <w:pPr>
      <w:pStyle w:val="Footer"/>
    </w:pPr>
    <w:r>
      <w:t>CLINIC AR Planning and Preparation Outline, August 2014</w:t>
    </w:r>
  </w:p>
  <w:p w:rsidR="00A661D1" w:rsidRDefault="00A66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1D1" w:rsidRDefault="00A661D1" w:rsidP="00432F30">
      <w:r>
        <w:separator/>
      </w:r>
    </w:p>
  </w:footnote>
  <w:footnote w:type="continuationSeparator" w:id="0">
    <w:p w:rsidR="00A661D1" w:rsidRDefault="00A661D1" w:rsidP="00432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D1" w:rsidRDefault="00A661D1">
    <w:pPr>
      <w:pStyle w:val="Header"/>
    </w:pPr>
  </w:p>
  <w:p w:rsidR="00A661D1" w:rsidRDefault="00A661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D1" w:rsidRDefault="00A661D1">
    <w:pPr>
      <w:pStyle w:val="Header"/>
    </w:pPr>
    <w:r w:rsidRPr="00255003">
      <w:rPr>
        <w:noProof/>
      </w:rPr>
      <w:drawing>
        <wp:inline distT="0" distB="0" distL="0" distR="0">
          <wp:extent cx="442700" cy="520700"/>
          <wp:effectExtent l="19050" t="0" r="0" b="0"/>
          <wp:docPr id="3" name="Picture 0" descr="Sc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2924" cy="520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1598"/>
    <w:multiLevelType w:val="hybridMultilevel"/>
    <w:tmpl w:val="2936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20669"/>
    <w:multiLevelType w:val="hybridMultilevel"/>
    <w:tmpl w:val="5598F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258F0"/>
    <w:rsid w:val="00001E4D"/>
    <w:rsid w:val="00052954"/>
    <w:rsid w:val="00061E09"/>
    <w:rsid w:val="00095316"/>
    <w:rsid w:val="00095349"/>
    <w:rsid w:val="000A53CE"/>
    <w:rsid w:val="000E147B"/>
    <w:rsid w:val="000E3366"/>
    <w:rsid w:val="000E633B"/>
    <w:rsid w:val="00122EAF"/>
    <w:rsid w:val="00177C79"/>
    <w:rsid w:val="00192195"/>
    <w:rsid w:val="001A5DB5"/>
    <w:rsid w:val="00241F2F"/>
    <w:rsid w:val="00255003"/>
    <w:rsid w:val="002734CD"/>
    <w:rsid w:val="00282E03"/>
    <w:rsid w:val="002B608B"/>
    <w:rsid w:val="002C1110"/>
    <w:rsid w:val="002C6B32"/>
    <w:rsid w:val="002F35A3"/>
    <w:rsid w:val="0031291E"/>
    <w:rsid w:val="0034389B"/>
    <w:rsid w:val="003770C1"/>
    <w:rsid w:val="003863CE"/>
    <w:rsid w:val="00432F30"/>
    <w:rsid w:val="00546F29"/>
    <w:rsid w:val="00564924"/>
    <w:rsid w:val="005852A6"/>
    <w:rsid w:val="005A1844"/>
    <w:rsid w:val="005A63A3"/>
    <w:rsid w:val="005E27BE"/>
    <w:rsid w:val="005F4B8A"/>
    <w:rsid w:val="0064779A"/>
    <w:rsid w:val="00694048"/>
    <w:rsid w:val="006A7AC6"/>
    <w:rsid w:val="006B2692"/>
    <w:rsid w:val="006B5126"/>
    <w:rsid w:val="006E7156"/>
    <w:rsid w:val="00713C41"/>
    <w:rsid w:val="007413FB"/>
    <w:rsid w:val="00764849"/>
    <w:rsid w:val="00784F39"/>
    <w:rsid w:val="007A5914"/>
    <w:rsid w:val="00804186"/>
    <w:rsid w:val="008131CE"/>
    <w:rsid w:val="0081616B"/>
    <w:rsid w:val="00822BE6"/>
    <w:rsid w:val="00856BD5"/>
    <w:rsid w:val="00860EAA"/>
    <w:rsid w:val="00870A56"/>
    <w:rsid w:val="00941AB5"/>
    <w:rsid w:val="00950C5F"/>
    <w:rsid w:val="009534C4"/>
    <w:rsid w:val="00963363"/>
    <w:rsid w:val="00970A10"/>
    <w:rsid w:val="00982AE9"/>
    <w:rsid w:val="009C4032"/>
    <w:rsid w:val="009F073A"/>
    <w:rsid w:val="00A004A0"/>
    <w:rsid w:val="00A474D4"/>
    <w:rsid w:val="00A519FE"/>
    <w:rsid w:val="00A661D1"/>
    <w:rsid w:val="00A70517"/>
    <w:rsid w:val="00A72125"/>
    <w:rsid w:val="00A7499A"/>
    <w:rsid w:val="00AA4222"/>
    <w:rsid w:val="00AA6DD8"/>
    <w:rsid w:val="00AC0C81"/>
    <w:rsid w:val="00AC6DDF"/>
    <w:rsid w:val="00AD340D"/>
    <w:rsid w:val="00B35987"/>
    <w:rsid w:val="00B4535D"/>
    <w:rsid w:val="00B67B27"/>
    <w:rsid w:val="00B901F3"/>
    <w:rsid w:val="00BD47CD"/>
    <w:rsid w:val="00BF7ABC"/>
    <w:rsid w:val="00C40CAA"/>
    <w:rsid w:val="00C44BE3"/>
    <w:rsid w:val="00C91C9F"/>
    <w:rsid w:val="00CF0741"/>
    <w:rsid w:val="00CF30FC"/>
    <w:rsid w:val="00D32766"/>
    <w:rsid w:val="00D53C07"/>
    <w:rsid w:val="00D80B9B"/>
    <w:rsid w:val="00E258F0"/>
    <w:rsid w:val="00E31EE4"/>
    <w:rsid w:val="00E32F30"/>
    <w:rsid w:val="00E3444C"/>
    <w:rsid w:val="00E41C84"/>
    <w:rsid w:val="00E437FF"/>
    <w:rsid w:val="00E852BF"/>
    <w:rsid w:val="00EE688F"/>
    <w:rsid w:val="00F0745A"/>
    <w:rsid w:val="00F1118E"/>
    <w:rsid w:val="00F3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E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E4D"/>
    <w:rPr>
      <w:b/>
      <w:bCs/>
    </w:rPr>
  </w:style>
  <w:style w:type="table" w:styleId="TableGrid">
    <w:name w:val="Table Grid"/>
    <w:basedOn w:val="TableNormal"/>
    <w:uiPriority w:val="59"/>
    <w:rsid w:val="00241F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3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F30"/>
  </w:style>
  <w:style w:type="paragraph" w:styleId="Footer">
    <w:name w:val="footer"/>
    <w:basedOn w:val="Normal"/>
    <w:link w:val="FooterChar"/>
    <w:uiPriority w:val="99"/>
    <w:unhideWhenUsed/>
    <w:rsid w:val="00432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niclegal.org/resources/cir-planning-preparation-budgeting-and-resource-develop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287D-6D01-4140-8919-DAFC0D25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2096</Words>
  <Characters>11951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Chenoweth</dc:creator>
  <cp:lastModifiedBy>Administrator</cp:lastModifiedBy>
  <cp:revision>2</cp:revision>
  <cp:lastPrinted>2014-11-19T16:11:00Z</cp:lastPrinted>
  <dcterms:created xsi:type="dcterms:W3CDTF">2014-11-19T16:12:00Z</dcterms:created>
  <dcterms:modified xsi:type="dcterms:W3CDTF">2014-11-19T16:12:00Z</dcterms:modified>
</cp:coreProperties>
</file>